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7FF4B365" w14:textId="60FC4EE2" w:rsidR="002A2D9D" w:rsidRDefault="00B83F67" w:rsidP="0033367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80" w:lineRule="auto"/>
        <w:rPr>
          <w:rFonts w:ascii="Times New Roman" w:eastAsia="宋体" w:hAnsi="Times New Roman" w:cs="Times New Roman"/>
          <w:b/>
          <w:color w:val="auto"/>
          <w:bdr w:val="none" w:sz="0" w:space="0" w:color="auto"/>
        </w:rPr>
      </w:pPr>
      <w:r>
        <w:rPr>
          <w:noProof/>
        </w:rPr>
        <w:drawing>
          <wp:inline distT="0" distB="0" distL="0" distR="0" wp14:anchorId="72BDD250" wp14:editId="24F83454">
            <wp:extent cx="4663440" cy="8724900"/>
            <wp:effectExtent l="0" t="0" r="381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3440" cy="872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21E7FE3C" w14:textId="0049E0FF" w:rsidR="00333679" w:rsidRPr="002A2D9D" w:rsidRDefault="00696CCC" w:rsidP="00373C6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80" w:lineRule="auto"/>
        <w:ind w:firstLineChars="200" w:firstLine="482"/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</w:pPr>
      <w:r w:rsidRPr="002A2D9D">
        <w:rPr>
          <w:rFonts w:ascii="Times New Roman" w:eastAsia="宋体" w:hAnsi="Times New Roman" w:cs="Times New Roman"/>
          <w:b/>
          <w:color w:val="auto"/>
          <w:sz w:val="24"/>
          <w:szCs w:val="24"/>
          <w:bdr w:val="none" w:sz="0" w:space="0" w:color="auto"/>
        </w:rPr>
        <w:lastRenderedPageBreak/>
        <w:t>F</w:t>
      </w:r>
      <w:r w:rsidR="00D40450">
        <w:rPr>
          <w:rFonts w:ascii="Times New Roman" w:eastAsia="宋体" w:hAnsi="Times New Roman" w:cs="Times New Roman"/>
          <w:b/>
          <w:color w:val="auto"/>
          <w:sz w:val="24"/>
          <w:szCs w:val="24"/>
          <w:bdr w:val="none" w:sz="0" w:space="0" w:color="auto"/>
        </w:rPr>
        <w:t>ig.</w:t>
      </w:r>
      <w:r w:rsidRPr="002A2D9D">
        <w:rPr>
          <w:rFonts w:ascii="Times New Roman" w:eastAsia="宋体" w:hAnsi="Times New Roman" w:cs="Times New Roman"/>
          <w:b/>
          <w:color w:val="auto"/>
          <w:sz w:val="24"/>
          <w:szCs w:val="24"/>
          <w:bdr w:val="none" w:sz="0" w:space="0" w:color="auto"/>
        </w:rPr>
        <w:t xml:space="preserve"> S1</w:t>
      </w:r>
      <w:r w:rsidR="00333679" w:rsidRPr="002A2D9D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 xml:space="preserve"> </w:t>
      </w:r>
      <w:bookmarkStart w:id="1" w:name="_Hlk520236351"/>
      <w:r w:rsidR="00EE0AF6">
        <w:rPr>
          <w:rFonts w:ascii="Times New Roman" w:eastAsia="宋体" w:hAnsi="Times New Roman" w:cs="Times New Roman"/>
          <w:b/>
          <w:color w:val="auto"/>
          <w:sz w:val="24"/>
          <w:szCs w:val="24"/>
          <w:bdr w:val="none" w:sz="0" w:space="0" w:color="auto"/>
        </w:rPr>
        <w:t>Maximum like</w:t>
      </w:r>
      <w:r w:rsidR="003B7DD8">
        <w:rPr>
          <w:rFonts w:ascii="Times New Roman" w:eastAsia="宋体" w:hAnsi="Times New Roman" w:cs="Times New Roman"/>
          <w:b/>
          <w:color w:val="auto"/>
          <w:sz w:val="24"/>
          <w:szCs w:val="24"/>
          <w:bdr w:val="none" w:sz="0" w:space="0" w:color="auto"/>
        </w:rPr>
        <w:t>li</w:t>
      </w:r>
      <w:r w:rsidR="00EE0AF6">
        <w:rPr>
          <w:rFonts w:ascii="Times New Roman" w:eastAsia="宋体" w:hAnsi="Times New Roman" w:cs="Times New Roman"/>
          <w:b/>
          <w:color w:val="auto"/>
          <w:sz w:val="24"/>
          <w:szCs w:val="24"/>
          <w:bdr w:val="none" w:sz="0" w:space="0" w:color="auto"/>
        </w:rPr>
        <w:t xml:space="preserve">hood </w:t>
      </w:r>
      <w:r w:rsidR="003B7DD8">
        <w:rPr>
          <w:rFonts w:ascii="Times New Roman" w:eastAsia="宋体" w:hAnsi="Times New Roman" w:cs="Times New Roman"/>
          <w:b/>
          <w:color w:val="auto"/>
          <w:sz w:val="24"/>
          <w:szCs w:val="24"/>
          <w:bdr w:val="none" w:sz="0" w:space="0" w:color="auto"/>
        </w:rPr>
        <w:t>(ML)</w:t>
      </w:r>
      <w:r w:rsidR="00333679" w:rsidRPr="00D40450">
        <w:rPr>
          <w:rFonts w:ascii="Times New Roman" w:eastAsia="宋体" w:hAnsi="Times New Roman" w:cs="Times New Roman"/>
          <w:b/>
          <w:color w:val="auto"/>
          <w:sz w:val="24"/>
          <w:szCs w:val="24"/>
          <w:bdr w:val="none" w:sz="0" w:space="0" w:color="auto"/>
        </w:rPr>
        <w:t xml:space="preserve"> tree of the 5’ and 3’ LTRs of all full-length PERVs</w:t>
      </w:r>
      <w:bookmarkEnd w:id="1"/>
      <w:r w:rsidR="00333679" w:rsidRPr="00D40450">
        <w:rPr>
          <w:rFonts w:ascii="Times New Roman" w:eastAsia="宋体" w:hAnsi="Times New Roman" w:cs="Times New Roman"/>
          <w:b/>
          <w:color w:val="auto"/>
          <w:sz w:val="24"/>
          <w:szCs w:val="24"/>
          <w:bdr w:val="none" w:sz="0" w:space="0" w:color="auto"/>
        </w:rPr>
        <w:t>.</w:t>
      </w:r>
      <w:r w:rsidR="00333679" w:rsidRPr="00696CCC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 xml:space="preserve"> </w:t>
      </w:r>
      <w:r w:rsidR="00333679" w:rsidRPr="002A2D9D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 xml:space="preserve">Bootstrap values lower than </w:t>
      </w:r>
      <w:r w:rsidR="00EE0AF6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>70</w:t>
      </w:r>
      <w:r w:rsidR="00333679" w:rsidRPr="002A2D9D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 xml:space="preserve">% are not shown in the phylogenetic tree. </w:t>
      </w:r>
      <w:r w:rsidR="00EE0AF6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>ML</w:t>
      </w:r>
      <w:r w:rsidR="00333679" w:rsidRPr="002A2D9D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 xml:space="preserve"> tree was constructed using </w:t>
      </w:r>
      <w:proofErr w:type="spellStart"/>
      <w:r w:rsidR="00EE0AF6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>Phy</w:t>
      </w:r>
      <w:r w:rsidR="003B7DD8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>ML</w:t>
      </w:r>
      <w:proofErr w:type="spellEnd"/>
      <w:r w:rsidR="00333679" w:rsidRPr="002A2D9D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 xml:space="preserve"> with the </w:t>
      </w:r>
      <w:r w:rsidR="003B7DD8" w:rsidRPr="009222D9">
        <w:rPr>
          <w:rFonts w:ascii="Times New Roman" w:hAnsi="Times New Roman"/>
          <w:color w:val="000000" w:themeColor="text1"/>
          <w:sz w:val="24"/>
          <w:szCs w:val="24"/>
        </w:rPr>
        <w:t>GTR+I+Γ</w:t>
      </w:r>
      <w:r w:rsidR="00333679" w:rsidRPr="002A2D9D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 xml:space="preserve"> </w:t>
      </w:r>
      <w:r w:rsidR="003B7DD8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>nucleotide substitution model</w:t>
      </w:r>
      <w:r w:rsidR="00333679" w:rsidRPr="002A2D9D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>. LTRs of PERVs with different target site duplication (TSD) flanking are labelled in red.</w:t>
      </w:r>
      <w:r w:rsidR="007A0191" w:rsidRPr="002A2D9D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 xml:space="preserve"> </w:t>
      </w:r>
      <w:r w:rsidR="00672F25" w:rsidRPr="002A2D9D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>Red line connect t</w:t>
      </w:r>
      <w:r w:rsidR="007A0191" w:rsidRPr="002A2D9D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>he pairwise LTRs with different TSD</w:t>
      </w:r>
      <w:r w:rsidR="00672F25" w:rsidRPr="002A2D9D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>.</w:t>
      </w:r>
      <w:r w:rsidR="007A0191" w:rsidRPr="002A2D9D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 xml:space="preserve"> </w:t>
      </w:r>
    </w:p>
    <w:p w14:paraId="5C1110F9" w14:textId="77777777" w:rsidR="00333679" w:rsidRPr="00333679" w:rsidRDefault="00333679" w:rsidP="00333679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80" w:lineRule="auto"/>
        <w:jc w:val="left"/>
        <w:rPr>
          <w:rFonts w:ascii="Times New Roman" w:eastAsia="宋体" w:hAnsi="Times New Roman" w:cs="Times New Roman"/>
          <w:color w:val="auto"/>
          <w:bdr w:val="none" w:sz="0" w:space="0" w:color="auto"/>
        </w:rPr>
      </w:pPr>
      <w:r w:rsidRPr="00333679">
        <w:rPr>
          <w:rFonts w:ascii="Times New Roman" w:eastAsia="宋体" w:hAnsi="Times New Roman" w:cs="Times New Roman"/>
          <w:color w:val="auto"/>
          <w:bdr w:val="none" w:sz="0" w:space="0" w:color="auto"/>
        </w:rPr>
        <w:br w:type="page"/>
      </w:r>
    </w:p>
    <w:p w14:paraId="15C4FDBF" w14:textId="40A2556A" w:rsidR="00333679" w:rsidRPr="00871F94" w:rsidRDefault="00871F94" w:rsidP="0033367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360" w:lineRule="auto"/>
        <w:rPr>
          <w:rFonts w:ascii="Times New Roman" w:eastAsia="宋体" w:hAnsi="Times New Roman" w:cs="Times New Roman"/>
          <w:b/>
          <w:color w:val="auto"/>
          <w:bdr w:val="none" w:sz="0" w:space="0" w:color="auto"/>
        </w:rPr>
      </w:pPr>
      <w:r w:rsidRPr="00871F94">
        <w:rPr>
          <w:rFonts w:ascii="Times New Roman" w:eastAsia="宋体" w:hAnsi="Times New Roman" w:cs="Times New Roman"/>
          <w:b/>
          <w:color w:val="auto"/>
          <w:bdr w:val="none" w:sz="0" w:space="0" w:color="auto"/>
        </w:rPr>
        <w:lastRenderedPageBreak/>
        <w:t>ERV-Gamma.1-Jja</w:t>
      </w:r>
    </w:p>
    <w:p w14:paraId="41474155" w14:textId="77777777" w:rsidR="00333679" w:rsidRPr="00333679" w:rsidRDefault="00333679" w:rsidP="0033367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Courier New" w:eastAsia="宋体" w:hAnsi="Courier New" w:cs="Courier New"/>
          <w:color w:val="auto"/>
          <w:sz w:val="18"/>
          <w:szCs w:val="18"/>
          <w:bdr w:val="none" w:sz="0" w:space="0" w:color="auto"/>
        </w:rPr>
      </w:pPr>
    </w:p>
    <w:p w14:paraId="65A23584" w14:textId="77777777" w:rsidR="00333679" w:rsidRPr="00333679" w:rsidRDefault="00333679" w:rsidP="0033367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Courier New" w:eastAsia="宋体" w:hAnsi="Courier New" w:cs="Courier New"/>
          <w:b/>
          <w:color w:val="auto"/>
          <w:sz w:val="18"/>
          <w:szCs w:val="18"/>
          <w:bdr w:val="none" w:sz="0" w:space="0" w:color="auto"/>
        </w:rPr>
      </w:pPr>
      <w:r w:rsidRPr="00333679">
        <w:rPr>
          <w:rFonts w:ascii="Courier New" w:eastAsia="宋体" w:hAnsi="Courier New" w:cs="Courier New"/>
          <w:b/>
          <w:color w:val="auto"/>
          <w:sz w:val="18"/>
          <w:szCs w:val="18"/>
          <w:bdr w:val="none" w:sz="0" w:space="0" w:color="auto"/>
        </w:rPr>
        <w:t>TSD | 5’ LTR start</w:t>
      </w:r>
    </w:p>
    <w:p w14:paraId="1AEBE86A" w14:textId="77777777" w:rsidR="00333679" w:rsidRPr="00333679" w:rsidRDefault="00333679" w:rsidP="0033367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Courier New" w:eastAsia="宋体" w:hAnsi="Courier New" w:cs="Courier New"/>
          <w:color w:val="auto"/>
          <w:sz w:val="18"/>
          <w:szCs w:val="18"/>
          <w:highlight w:val="lightGray"/>
          <w:bdr w:val="none" w:sz="0" w:space="0" w:color="auto"/>
        </w:rPr>
      </w:pPr>
      <w:r w:rsidRPr="00333679">
        <w:rPr>
          <w:rFonts w:ascii="Courier New" w:eastAsia="宋体" w:hAnsi="Courier New" w:cs="Courier New"/>
          <w:color w:val="FF0000"/>
          <w:sz w:val="18"/>
          <w:szCs w:val="18"/>
          <w:bdr w:val="none" w:sz="0" w:space="0" w:color="auto"/>
        </w:rPr>
        <w:t>GTAC</w:t>
      </w:r>
      <w:r w:rsidRPr="00333679">
        <w:rPr>
          <w:rFonts w:ascii="Courier New" w:eastAsia="宋体" w:hAnsi="Courier New" w:cs="Courier New"/>
          <w:b/>
          <w:color w:val="auto"/>
          <w:sz w:val="18"/>
          <w:szCs w:val="18"/>
          <w:highlight w:val="lightGray"/>
          <w:bdr w:val="none" w:sz="0" w:space="0" w:color="auto"/>
        </w:rPr>
        <w:t>TG</w:t>
      </w:r>
      <w:r w:rsidRPr="00333679">
        <w:rPr>
          <w:rFonts w:ascii="Courier New" w:eastAsia="宋体" w:hAnsi="Courier New" w:cs="Courier New"/>
          <w:color w:val="auto"/>
          <w:sz w:val="18"/>
          <w:szCs w:val="18"/>
          <w:highlight w:val="lightGray"/>
          <w:bdr w:val="none" w:sz="0" w:space="0" w:color="auto"/>
        </w:rPr>
        <w:t>AAAGGCCCAAGAAACCAGAAGCCTAGGAATACTATCATGCTCCAAAAGGAGCTTTAGCAGGGCCCTGCATACCTCAAATTCCAGGCCCTACTCTCTGCTATAAAGTAAGTAAAAAGTCACTCTTCTTATTGTATCAGAGCCCGCCCTGGATATAAAACTAGGGAAAAGGGCGTAAGACAGGCCTTTGAGGATGGGAAGTGAGTAATGGATTAAACCGCTTATGTGGCTTCTGTAAACTGCTCGCACCATAAGCCCTAATAGCCTGTCTTAACCACACTTTGTCACCCCCACCCAAGAGCCCGCGCAAATGCTGA</w:t>
      </w:r>
    </w:p>
    <w:p w14:paraId="673FEDB7" w14:textId="59C7D215" w:rsidR="00333679" w:rsidRPr="00333679" w:rsidRDefault="00333679" w:rsidP="00F978B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7110" w:hangingChars="3950" w:hanging="7110"/>
        <w:rPr>
          <w:rFonts w:ascii="Courier New" w:eastAsia="宋体" w:hAnsi="Courier New" w:cs="Courier New"/>
          <w:b/>
          <w:color w:val="auto"/>
          <w:sz w:val="18"/>
          <w:szCs w:val="18"/>
          <w:bdr w:val="none" w:sz="0" w:space="0" w:color="auto"/>
        </w:rPr>
      </w:pPr>
      <w:r w:rsidRPr="00333679">
        <w:rPr>
          <w:rFonts w:ascii="Courier New" w:eastAsia="宋体" w:hAnsi="Courier New" w:cs="Courier New" w:hint="eastAsia"/>
          <w:color w:val="auto"/>
          <w:sz w:val="18"/>
          <w:szCs w:val="18"/>
          <w:bdr w:val="none" w:sz="0" w:space="0" w:color="auto"/>
        </w:rPr>
        <w:t xml:space="preserve"> </w:t>
      </w:r>
      <w:r w:rsidRPr="00333679">
        <w:rPr>
          <w:rFonts w:ascii="Courier New" w:eastAsia="宋体" w:hAnsi="Courier New" w:cs="Courier New"/>
          <w:color w:val="auto"/>
          <w:sz w:val="18"/>
          <w:szCs w:val="18"/>
          <w:bdr w:val="none" w:sz="0" w:space="0" w:color="auto"/>
        </w:rPr>
        <w:t xml:space="preserve">                                                            </w:t>
      </w:r>
      <w:r w:rsidRPr="00333679">
        <w:rPr>
          <w:rFonts w:ascii="Courier New" w:eastAsia="宋体" w:hAnsi="Courier New" w:cs="Courier New"/>
          <w:b/>
          <w:color w:val="auto"/>
          <w:sz w:val="18"/>
          <w:szCs w:val="18"/>
          <w:bdr w:val="none" w:sz="0" w:space="0" w:color="auto"/>
        </w:rPr>
        <w:t>Large insertion</w:t>
      </w:r>
    </w:p>
    <w:p w14:paraId="1A8F8310" w14:textId="77777777" w:rsidR="00333679" w:rsidRPr="00333679" w:rsidRDefault="00333679" w:rsidP="0033367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Courier New" w:eastAsia="宋体" w:hAnsi="Courier New" w:cs="Courier New"/>
          <w:color w:val="auto"/>
          <w:sz w:val="18"/>
          <w:szCs w:val="18"/>
          <w:bdr w:val="none" w:sz="0" w:space="0" w:color="auto"/>
          <w:shd w:val="clear" w:color="auto" w:fill="F2F2F2"/>
        </w:rPr>
      </w:pPr>
      <w:r w:rsidRPr="00333679">
        <w:rPr>
          <w:rFonts w:ascii="Courier New" w:eastAsia="宋体" w:hAnsi="Courier New" w:cs="Courier New"/>
          <w:color w:val="auto"/>
          <w:sz w:val="18"/>
          <w:szCs w:val="18"/>
          <w:highlight w:val="lightGray"/>
          <w:bdr w:val="none" w:sz="0" w:space="0" w:color="auto"/>
        </w:rPr>
        <w:t>CTGCCAGGGTTATAGGAAACTGATTGGTCCACAGAGTGTGGGCTTGAATAATTTAAAATGATTGGC</w:t>
      </w:r>
      <w:r w:rsidRPr="00333679">
        <w:rPr>
          <w:rFonts w:ascii="Courier New" w:eastAsia="宋体" w:hAnsi="Courier New" w:cs="Courier New"/>
          <w:color w:val="auto"/>
          <w:sz w:val="18"/>
          <w:szCs w:val="18"/>
          <w:bdr w:val="none" w:sz="0" w:space="0" w:color="auto"/>
          <w:shd w:val="clear" w:color="auto" w:fill="F2F2F2"/>
        </w:rPr>
        <w:t>TTAAAACTATGGAGTGATAGGCTGGAGAGATGGCTTAGCAGTTAAGCACTTGCCTGTGAAGCCTAAGGACCCCGGTTCGAGGCTCAATTCCTCAGGACCCACGTTAGCCAGATGCATAAGGGGGTGCACACATCTGGAGTTTGTTTGCAGTGGCTGGAGGCCCTGGCACGCCCATTCTCGCTCTCTCTATCTCTATCTGCCTGTTTCTCTCTCTGTCGCTCTCAAATAAATAAATAAATAAAATGAACAAAAAT</w:t>
      </w:r>
    </w:p>
    <w:p w14:paraId="0EA3C0C7" w14:textId="77777777" w:rsidR="00333679" w:rsidRPr="00333679" w:rsidRDefault="00333679" w:rsidP="0033367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Courier New" w:eastAsia="宋体" w:hAnsi="Courier New" w:cs="Courier New"/>
          <w:color w:val="auto"/>
          <w:sz w:val="18"/>
          <w:szCs w:val="18"/>
          <w:highlight w:val="lightGray"/>
          <w:bdr w:val="none" w:sz="0" w:space="0" w:color="auto"/>
        </w:rPr>
      </w:pPr>
      <w:r w:rsidRPr="00333679">
        <w:rPr>
          <w:rFonts w:ascii="Courier New" w:eastAsia="宋体" w:hAnsi="Courier New" w:cs="Courier New"/>
          <w:color w:val="auto"/>
          <w:sz w:val="18"/>
          <w:szCs w:val="18"/>
          <w:bdr w:val="none" w:sz="0" w:space="0" w:color="auto"/>
          <w:shd w:val="clear" w:color="auto" w:fill="F2F2F2"/>
        </w:rPr>
        <w:t>TTTT</w:t>
      </w:r>
      <w:r w:rsidRPr="00333679">
        <w:rPr>
          <w:rFonts w:ascii="Courier New" w:eastAsia="宋体" w:hAnsi="Courier New" w:cs="Courier New"/>
          <w:color w:val="auto"/>
          <w:sz w:val="18"/>
          <w:szCs w:val="18"/>
          <w:highlight w:val="lightGray"/>
          <w:bdr w:val="none" w:sz="0" w:space="0" w:color="auto"/>
        </w:rPr>
        <w:t>TTAAAAACTATGTAGTGGCATACACCGACTAGCCCACATTGCGCGGGCTCCTGATACTAAGAAATGATTGGTTTTAATTCACAGGCTTTGTTAGAAACCATATAAAAGCTGTCCCGTTCCTGCATTCAGGGCTCTGCAGTCCTCTAACCCTGCGTGGTGTATGACTATGGGCCCCAGCATGCTTGGAATAAAAATCCTCTTGCTTTTTGCATCAAGACCATTTCTCGTGAGTGATT</w:t>
      </w:r>
    </w:p>
    <w:p w14:paraId="3B273C1B" w14:textId="77777777" w:rsidR="00333679" w:rsidRPr="00333679" w:rsidRDefault="00333679" w:rsidP="0033367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Courier New" w:eastAsia="宋体" w:hAnsi="Courier New" w:cs="Courier New"/>
          <w:b/>
          <w:color w:val="auto"/>
          <w:sz w:val="18"/>
          <w:szCs w:val="18"/>
          <w:bdr w:val="none" w:sz="0" w:space="0" w:color="auto"/>
        </w:rPr>
      </w:pPr>
      <w:r w:rsidRPr="00333679">
        <w:rPr>
          <w:rFonts w:ascii="Courier New" w:eastAsia="宋体" w:hAnsi="Courier New" w:cs="Courier New"/>
          <w:color w:val="auto"/>
          <w:sz w:val="18"/>
          <w:szCs w:val="18"/>
          <w:bdr w:val="none" w:sz="0" w:space="0" w:color="auto"/>
        </w:rPr>
        <w:t xml:space="preserve">                                           </w:t>
      </w:r>
      <w:r w:rsidRPr="00333679">
        <w:rPr>
          <w:rFonts w:ascii="Courier New" w:eastAsia="宋体" w:hAnsi="Courier New" w:cs="Courier New"/>
          <w:b/>
          <w:color w:val="auto"/>
          <w:sz w:val="18"/>
          <w:szCs w:val="18"/>
          <w:bdr w:val="none" w:sz="0" w:space="0" w:color="auto"/>
        </w:rPr>
        <w:t xml:space="preserve">5’ LTR end |     </w:t>
      </w:r>
    </w:p>
    <w:p w14:paraId="6B3998EB" w14:textId="77777777" w:rsidR="00333679" w:rsidRPr="00333679" w:rsidRDefault="00333679" w:rsidP="0033367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Courier New" w:eastAsia="宋体" w:hAnsi="Courier New" w:cs="Courier New"/>
          <w:color w:val="auto"/>
          <w:sz w:val="18"/>
          <w:szCs w:val="18"/>
          <w:bdr w:val="none" w:sz="0" w:space="0" w:color="auto"/>
        </w:rPr>
      </w:pPr>
      <w:r w:rsidRPr="00333679">
        <w:rPr>
          <w:rFonts w:ascii="Courier New" w:eastAsia="宋体" w:hAnsi="Courier New" w:cs="Courier New"/>
          <w:color w:val="auto"/>
          <w:sz w:val="18"/>
          <w:szCs w:val="18"/>
          <w:highlight w:val="lightGray"/>
          <w:bdr w:val="none" w:sz="0" w:space="0" w:color="auto"/>
        </w:rPr>
        <w:t>TGGGGTGTTGCCATTTCCTGGCAGAGTGTGGGGTCCTCGTTCTGGAGGTCTTA</w:t>
      </w:r>
      <w:r w:rsidRPr="00333679">
        <w:rPr>
          <w:rFonts w:ascii="Courier New" w:eastAsia="宋体" w:hAnsi="Courier New" w:cs="Courier New"/>
          <w:b/>
          <w:color w:val="auto"/>
          <w:sz w:val="18"/>
          <w:szCs w:val="18"/>
          <w:highlight w:val="lightGray"/>
          <w:bdr w:val="none" w:sz="0" w:space="0" w:color="auto"/>
        </w:rPr>
        <w:t>CA</w:t>
      </w:r>
      <w:r w:rsidRPr="00333679">
        <w:rPr>
          <w:rFonts w:ascii="Courier New" w:eastAsia="宋体" w:hAnsi="Courier New" w:cs="Courier New"/>
          <w:color w:val="auto"/>
          <w:sz w:val="18"/>
          <w:szCs w:val="18"/>
          <w:bdr w:val="none" w:sz="0" w:space="0" w:color="auto"/>
        </w:rPr>
        <w:t>TTTGGGGGCTCATCCGGGATTTACGACCACCCCCTCATGCCCGAGAACTGACTTGGAGGTAAGGGGGACCCCCCCTGCAGTGAATGTGTGCTGGCCAGTGTTTCTGCTCTGAGTATGTGTTTTCTGGGACACGCGCTTTCTGTTTTCAGTTTGTAGCCATCCACTCGGGCCGTAAAGACCAGAGGACTGTGATCAGCAGATGTGCTAGGAGGATCACAGGCTGCTGCCCTGGGGGATGCCCTGGGAGGTGAGAAGAGCCAGGGACACCTGATGATCTTCTATTGTCAGATTGTCAGTCAGAGGACCAAGTTCTGTTGTTAGAGTGGAAGCTTCCCCTTCTGCGGATGTCTGATCCTTTCGCCTGCTTATGGAGGACATGGATGGGCTGCTGGTGTCTGGATCTGTTAGTCTCAGTTGTTGTGT</w:t>
      </w:r>
    </w:p>
    <w:p w14:paraId="1BAC69A8" w14:textId="77BF6E4C" w:rsidR="00333679" w:rsidRPr="00333679" w:rsidRDefault="00333679" w:rsidP="0033367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Courier New" w:eastAsia="宋体" w:hAnsi="Courier New" w:cs="Courier New"/>
          <w:b/>
          <w:color w:val="auto"/>
          <w:sz w:val="18"/>
          <w:szCs w:val="18"/>
          <w:bdr w:val="none" w:sz="0" w:space="0" w:color="auto"/>
        </w:rPr>
      </w:pPr>
      <w:r w:rsidRPr="00333679">
        <w:rPr>
          <w:rFonts w:ascii="Courier New" w:eastAsia="宋体" w:hAnsi="Courier New" w:cs="Courier New" w:hint="eastAsia"/>
          <w:color w:val="auto"/>
          <w:sz w:val="18"/>
          <w:szCs w:val="18"/>
          <w:bdr w:val="none" w:sz="0" w:space="0" w:color="auto"/>
        </w:rPr>
        <w:t xml:space="preserve"> </w:t>
      </w:r>
      <w:r w:rsidRPr="00333679">
        <w:rPr>
          <w:rFonts w:ascii="Courier New" w:eastAsia="宋体" w:hAnsi="Courier New" w:cs="Courier New"/>
          <w:color w:val="auto"/>
          <w:sz w:val="18"/>
          <w:szCs w:val="18"/>
          <w:bdr w:val="none" w:sz="0" w:space="0" w:color="auto"/>
        </w:rPr>
        <w:t xml:space="preserve">                                    </w:t>
      </w:r>
      <w:r w:rsidR="002A2D9D">
        <w:rPr>
          <w:rFonts w:ascii="Courier New" w:eastAsia="宋体" w:hAnsi="Courier New" w:cs="Courier New"/>
          <w:color w:val="auto"/>
          <w:sz w:val="18"/>
          <w:szCs w:val="18"/>
          <w:bdr w:val="none" w:sz="0" w:space="0" w:color="auto"/>
        </w:rPr>
        <w:t xml:space="preserve"> </w:t>
      </w:r>
      <w:r w:rsidRPr="00333679">
        <w:rPr>
          <w:rFonts w:ascii="Courier New" w:eastAsia="宋体" w:hAnsi="Courier New" w:cs="Courier New"/>
          <w:b/>
          <w:color w:val="auto"/>
          <w:sz w:val="18"/>
          <w:szCs w:val="18"/>
          <w:bdr w:val="none" w:sz="0" w:space="0" w:color="auto"/>
        </w:rPr>
        <w:t>| Gag Start</w:t>
      </w:r>
    </w:p>
    <w:p w14:paraId="405E164B" w14:textId="77777777" w:rsidR="00333679" w:rsidRPr="00333679" w:rsidRDefault="00333679" w:rsidP="0033367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Courier New" w:eastAsia="宋体" w:hAnsi="Courier New" w:cs="Courier New"/>
          <w:color w:val="auto"/>
          <w:sz w:val="18"/>
          <w:szCs w:val="18"/>
          <w:bdr w:val="none" w:sz="0" w:space="0" w:color="auto"/>
          <w:shd w:val="clear" w:color="auto" w:fill="FFE389"/>
        </w:rPr>
      </w:pPr>
      <w:r w:rsidRPr="00333679">
        <w:rPr>
          <w:rFonts w:ascii="Courier New" w:eastAsia="宋体" w:hAnsi="Courier New" w:cs="Courier New"/>
          <w:color w:val="auto"/>
          <w:sz w:val="18"/>
          <w:szCs w:val="18"/>
          <w:bdr w:val="none" w:sz="0" w:space="0" w:color="auto"/>
        </w:rPr>
        <w:t>GCATTGTTGTCCTTTGTGTCTTTGTCTATAGTTCTGTT</w:t>
      </w:r>
      <w:r w:rsidRPr="00333679">
        <w:rPr>
          <w:rFonts w:ascii="Courier New" w:eastAsia="宋体" w:hAnsi="Courier New" w:cs="Courier New"/>
          <w:color w:val="auto"/>
          <w:sz w:val="18"/>
          <w:szCs w:val="18"/>
          <w:bdr w:val="none" w:sz="0" w:space="0" w:color="auto"/>
          <w:shd w:val="clear" w:color="auto" w:fill="FFE389"/>
        </w:rPr>
        <w:t>ATGGGACAGATGGTGATGACTCCCCTTAGCTTGACTCTTGACCATTGGACTGAAGTTAAATCTAGGGCTCATAATTTGTCAGTTGAAGTTTAAAAGAGACTATGGCAGACCTTTTGTGCCTCTGAATGGCCAACTTACAAGGTCGGGTGGCCATCAGAAGGAACCTTTAATTCTGAGACTATTCTGGCTGTTAAAGATATTATTTTTCAGAATGGACCAGGCTCTCATCCCGATAAAAGCCTTACATCCTCACATGGAAAAATTTGGTGGACAGCCCCCCACCATGGGTTAAGCCATGGTTGAACAGACCAAGGAAGCCAAGCTCCTGAGTCCTGGCCCTTGAAAATGAAAGAAAACCCTCTCCGGAGAAAGTCAGACCTCCTCCTCCTCCTCGCATCTATCCCAAGATCGAGGAGCTCCTGGCTTGGCCAGAAACTCAGCCTGCCCCTCCTCCTCCTTACCCAGCTCCGGGTGCCAGGGCAGGGCCCTCCAACCTTCCCAAGCCTCCGCCCTCCACCTTTCCCATGCCTCCGCCTCTTGCCCCTCCCATGCCTCCGCCCCTTGCCCCTCCCGAAGCTCCGAGCTCCGGCGTGACTGCTCCGCCCCTAGCCCCTCCCGAAGTTCCGCCCTCCACCTTTCCCAAGCCTCCGCCCTCTGCCCTTCCTGAGCCTCCACAGCCCTCCGCCCCTACCAAACCTCTAGCAATGGGAGGACCAGCTGCAAGAATGTGGAGCTGGAGATATGCCACCCTGGAGGGAGCAGATGGGATTGTAACATTGCCGCTATGCACATCAGGTCCTCTCGTGCTGGGGGCCAACTACAGCCTCTCCAATATTGGCCTTTCTCCTCTGCAGATCTTTATAACTGGAAAGCTAAGTACCCTCCTTTTTCAGAAGAACCCCGGCGCCTCACAGTGTTGATAGAGTCTCTTATGTTTTCTCATCAGCCTACTTGGGATGATTGACAACAGCTGTTGCAGACACTCTTCACAACAGAGGAGCGAGAGGGAATTCTAATAGAGGCCAGAAAGAATGTTCCTGGGGCCTAAGGGCAGCCCTCACAGCTGCAGCATGAGATAGACATGGGGTTCCCTCTGACTCACCCTGCCTGGGAATACAATACAGCTGAAGGTAGGCAGAGCTTAAAAATCTATTGCCAGGCTCTGGTGGCGGATCTCCAAGATGCCTCCAGAAGGCCCCCCCGTTTGGCCAGGGTGAGAGAGATGATGCAGGGACCAACTGAATCCCCCTCAAT</w:t>
      </w:r>
      <w:r w:rsidRPr="00333679">
        <w:rPr>
          <w:rFonts w:ascii="Courier New" w:eastAsia="宋体" w:hAnsi="Courier New" w:cs="Courier New"/>
          <w:color w:val="auto"/>
          <w:sz w:val="18"/>
          <w:szCs w:val="18"/>
          <w:bdr w:val="none" w:sz="0" w:space="0" w:color="auto"/>
          <w:shd w:val="clear" w:color="auto" w:fill="FFE389"/>
        </w:rPr>
        <w:lastRenderedPageBreak/>
        <w:t>GTTCCTTGAGAGGCTCATGGAGGCCTTTTGGAGGTTCACTCCCTTTGACCCCACCTCTGAAATCCAGAAAGGCTCAGTAGCATTAGCCTTCATAGGATAGTCAGCTCCTGATATCAGAAAAAAAACTTCAGAGATTGGAAGGATTACAGGAAGCTGAGTTGCATGATTTAGTAAAAGAGGCAGAAAAGGTATATTACAAAAGAGAGACAGAAGAGGAAAAGGAGCAAAGGAAAGAGAGAGGGAAAGAAGAACGCAAGGAGAGACCAGAGAAAGAGAGAGAGGAAAGAAAAGATAGGCGCAATAGGCGACAAGAGAAAAATCTAACTAGGATCTTGGCCACAGTGGTGTAGAAGAAAGGAGAAAGGGAGAGAGATATTTAAAAATTTAGGACAGGTCCTAGGCAGATAGGGAATTTGGGCAACATGACCCAACTTTATAGAGATCAATGTGCCTGTTGCAAGGAGAAAG</w:t>
      </w:r>
    </w:p>
    <w:p w14:paraId="748A00ED" w14:textId="77777777" w:rsidR="00333679" w:rsidRPr="00333679" w:rsidRDefault="00333679" w:rsidP="0033367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7380" w:hangingChars="4100" w:hanging="7380"/>
        <w:rPr>
          <w:rFonts w:ascii="Courier New" w:eastAsia="宋体" w:hAnsi="Courier New" w:cs="Courier New"/>
          <w:b/>
          <w:color w:val="auto"/>
          <w:sz w:val="18"/>
          <w:szCs w:val="18"/>
          <w:bdr w:val="none" w:sz="0" w:space="0" w:color="auto"/>
        </w:rPr>
      </w:pPr>
      <w:r w:rsidRPr="00333679">
        <w:rPr>
          <w:rFonts w:ascii="Courier New" w:eastAsia="宋体" w:hAnsi="Courier New" w:cs="Courier New"/>
          <w:color w:val="auto"/>
          <w:sz w:val="18"/>
          <w:szCs w:val="18"/>
          <w:bdr w:val="none" w:sz="0" w:space="0" w:color="auto"/>
        </w:rPr>
        <w:t xml:space="preserve">                                                                                  </w:t>
      </w:r>
      <w:r w:rsidRPr="00333679">
        <w:rPr>
          <w:rFonts w:ascii="Courier New" w:eastAsia="宋体" w:hAnsi="Courier New" w:cs="Courier New"/>
          <w:b/>
          <w:color w:val="auto"/>
          <w:sz w:val="18"/>
          <w:szCs w:val="18"/>
          <w:bdr w:val="none" w:sz="0" w:space="0" w:color="auto"/>
        </w:rPr>
        <w:t>Gag end |</w:t>
      </w:r>
    </w:p>
    <w:p w14:paraId="6D528173" w14:textId="77777777" w:rsidR="00333679" w:rsidRPr="00333679" w:rsidRDefault="00333679" w:rsidP="0033367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Courier New" w:eastAsia="宋体" w:hAnsi="Courier New" w:cs="Courier New"/>
          <w:color w:val="auto"/>
          <w:sz w:val="18"/>
          <w:szCs w:val="18"/>
          <w:bdr w:val="none" w:sz="0" w:space="0" w:color="auto"/>
        </w:rPr>
      </w:pPr>
      <w:r w:rsidRPr="00333679">
        <w:rPr>
          <w:rFonts w:ascii="Courier New" w:eastAsia="宋体" w:hAnsi="Courier New" w:cs="Courier New"/>
          <w:color w:val="auto"/>
          <w:sz w:val="18"/>
          <w:szCs w:val="18"/>
          <w:bdr w:val="none" w:sz="0" w:space="0" w:color="auto"/>
          <w:shd w:val="clear" w:color="auto" w:fill="FFE389"/>
        </w:rPr>
        <w:t>GGCACTAGGCAAGGGATTGCCCTAAGAAGAACAGCAAAGGACCTAGGGTTCTAGCTCTTGAAGAGGATGAAGATTAG</w:t>
      </w:r>
      <w:r w:rsidRPr="00333679">
        <w:rPr>
          <w:rFonts w:ascii="Courier New" w:eastAsia="宋体" w:hAnsi="Courier New" w:cs="Courier New"/>
          <w:color w:val="auto"/>
          <w:sz w:val="18"/>
          <w:szCs w:val="18"/>
          <w:bdr w:val="none" w:sz="0" w:space="0" w:color="auto"/>
        </w:rPr>
        <w:t>GGAAGATTGGGCTCGGAGCCCCTCCCTGAGCCCAGGGTAATTCTAAAGGTGGAGGGGAGGCCAGTCAAGTTCCTGGTTGATAC</w:t>
      </w:r>
    </w:p>
    <w:p w14:paraId="113D14A3" w14:textId="05F760DC" w:rsidR="00333679" w:rsidRPr="00333679" w:rsidRDefault="00333679" w:rsidP="0033367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Courier New" w:eastAsia="宋体" w:hAnsi="Courier New" w:cs="Courier New"/>
          <w:b/>
          <w:color w:val="auto"/>
          <w:sz w:val="18"/>
          <w:szCs w:val="18"/>
          <w:bdr w:val="none" w:sz="0" w:space="0" w:color="auto"/>
        </w:rPr>
      </w:pPr>
      <w:r w:rsidRPr="00333679">
        <w:rPr>
          <w:rFonts w:ascii="Courier New" w:eastAsia="宋体" w:hAnsi="Courier New" w:cs="Courier New" w:hint="eastAsia"/>
          <w:color w:val="auto"/>
          <w:sz w:val="18"/>
          <w:szCs w:val="18"/>
          <w:bdr w:val="none" w:sz="0" w:space="0" w:color="auto"/>
        </w:rPr>
        <w:t xml:space="preserve"> </w:t>
      </w:r>
      <w:r w:rsidRPr="00333679">
        <w:rPr>
          <w:rFonts w:ascii="Courier New" w:eastAsia="宋体" w:hAnsi="Courier New" w:cs="Courier New"/>
          <w:color w:val="auto"/>
          <w:sz w:val="18"/>
          <w:szCs w:val="18"/>
          <w:bdr w:val="none" w:sz="0" w:space="0" w:color="auto"/>
        </w:rPr>
        <w:t xml:space="preserve">                                                             </w:t>
      </w:r>
      <w:r w:rsidR="002A2D9D">
        <w:rPr>
          <w:rFonts w:ascii="Courier New" w:eastAsia="宋体" w:hAnsi="Courier New" w:cs="Courier New"/>
          <w:color w:val="auto"/>
          <w:sz w:val="18"/>
          <w:szCs w:val="18"/>
          <w:bdr w:val="none" w:sz="0" w:space="0" w:color="auto"/>
        </w:rPr>
        <w:t xml:space="preserve"> </w:t>
      </w:r>
      <w:r w:rsidRPr="00333679">
        <w:rPr>
          <w:rFonts w:ascii="Courier New" w:eastAsia="宋体" w:hAnsi="Courier New" w:cs="Courier New"/>
          <w:color w:val="auto"/>
          <w:sz w:val="18"/>
          <w:szCs w:val="18"/>
          <w:bdr w:val="none" w:sz="0" w:space="0" w:color="auto"/>
        </w:rPr>
        <w:t xml:space="preserve"> </w:t>
      </w:r>
      <w:r w:rsidRPr="00333679">
        <w:rPr>
          <w:rFonts w:ascii="Courier New" w:eastAsia="宋体" w:hAnsi="Courier New" w:cs="Courier New"/>
          <w:b/>
          <w:color w:val="auto"/>
          <w:sz w:val="18"/>
          <w:szCs w:val="18"/>
          <w:bdr w:val="none" w:sz="0" w:space="0" w:color="auto"/>
        </w:rPr>
        <w:t>|</w:t>
      </w:r>
      <w:r>
        <w:rPr>
          <w:rFonts w:ascii="Courier New" w:eastAsia="宋体" w:hAnsi="Courier New" w:cs="Courier New"/>
          <w:b/>
          <w:color w:val="auto"/>
          <w:sz w:val="18"/>
          <w:szCs w:val="18"/>
          <w:bdr w:val="none" w:sz="0" w:space="0" w:color="auto"/>
        </w:rPr>
        <w:t xml:space="preserve"> </w:t>
      </w:r>
      <w:r w:rsidRPr="00333679">
        <w:rPr>
          <w:rFonts w:ascii="Courier New" w:eastAsia="宋体" w:hAnsi="Courier New" w:cs="Courier New"/>
          <w:b/>
          <w:color w:val="auto"/>
          <w:sz w:val="18"/>
          <w:szCs w:val="18"/>
          <w:bdr w:val="none" w:sz="0" w:space="0" w:color="auto"/>
        </w:rPr>
        <w:t>Pol start</w:t>
      </w:r>
    </w:p>
    <w:p w14:paraId="6F4D6E6E" w14:textId="77777777" w:rsidR="00333679" w:rsidRPr="00333679" w:rsidRDefault="00333679" w:rsidP="0033367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Courier New" w:eastAsia="宋体" w:hAnsi="Courier New" w:cs="Courier New"/>
          <w:color w:val="auto"/>
          <w:sz w:val="18"/>
          <w:szCs w:val="18"/>
          <w:bdr w:val="none" w:sz="0" w:space="0" w:color="auto"/>
        </w:rPr>
      </w:pPr>
      <w:r w:rsidRPr="00333679">
        <w:rPr>
          <w:rFonts w:ascii="Courier New" w:eastAsia="宋体" w:hAnsi="Courier New" w:cs="Courier New"/>
          <w:color w:val="auto"/>
          <w:sz w:val="18"/>
          <w:szCs w:val="18"/>
          <w:bdr w:val="none" w:sz="0" w:space="0" w:color="auto"/>
        </w:rPr>
        <w:t>CAGAGCAGAACATTCAGTACTCTTACAACCACTGGGAGGACTAAAAGATAAAAAATCCTGGGTG</w:t>
      </w:r>
      <w:r w:rsidRPr="00333679">
        <w:rPr>
          <w:rFonts w:ascii="Courier New" w:eastAsia="宋体" w:hAnsi="Courier New" w:cs="Courier New"/>
          <w:color w:val="auto"/>
          <w:sz w:val="18"/>
          <w:szCs w:val="18"/>
          <w:bdr w:val="none" w:sz="0" w:space="0" w:color="auto"/>
          <w:shd w:val="clear" w:color="auto" w:fill="D4E2F4"/>
        </w:rPr>
        <w:t>TTGGGCGCTACTGGACAATGGCAATATTCATGGACTACCCAAAGAACTGTTGACCTGGGAGTGGGACGGGTAACCCACTCATTCTTGGTCATCCCTGAGTGCCCAGCGCCCCTCCTTCTTAGGGACCTGTTAACCAAGATGGGTGTTCAAATTTCCCTCAAATCAGAAATACTGGAAGTGTCTGCCAGAGGTCAACCCATCACTGTGTTGACTCTCCAACTAGATGATGAGTATCGATTATACTCTTCCCCAGTAGCCTAGTCAAGATCTAAAGCCCTGGTTAGAGCAGTTTCCCCAAGCCTGGGCAGAAACCATGGGCATGGGCTTGGCGAAACAAGTACCCCCACAGGTCATTCAGCTAAAAGCCAGTGCTATGCCAGTATCAGTCAAACAATATCCCATGAGCTGAGAGGCTCAAGAAGGAATTTGGCCCCATATTCAAAGACTGATTCAGCAAGGTATCCTGGTTCCAGTTCAGTCCCCCTGGAACACTCCCTTACTGCCAGTTAGAAAGCCTGGGACTAATGATTACCACCCAGTACAGGACTTGAAAAAAATTAATAAAAGAGTACAGGACATACATCCAACTGTCCCAAACCCTTACAACCTCCTTAGTGCACTCCCACCCAAGCGGAGTTGATACACAGTGTTGGATCTAAAAGATGCCTTCTTCTGCCTAAGATTACATTTGGACAGCCAATCTCTTTTTGCTTTTGAATGGAGAGACCCAGACACAGGGAGAACTGGGTAGGTCAACTGGACTCACTTACCCTAAGGATTCAAGAACTCCCCAACCATCTTTGATAAAGCCCTACACAGGGATCTAGCCAACTTTAGGGTTCAGCACCCCCACCTAACCCTGCTGCAATACGTTGATGACTTACTCCTGGCAGGAGCTACCCAGCAGAACTGTCTAAAAGGTATGAAGGCACAACTACTGGAGCTGACTGACCTTGGTTACTGAGCCTCAGCTAAAAAGGCTCAAATATGCAAAAGAGAGGTAACGTACTTGGGGTACTCCTTGTGGGATGGGAAAAGATGGCTGGCAGAGGCACAAAAGAGAACTGTAGTACAAATACTGGTCCCAACTATGGCCAGACAAGTCAGAGAGTTCCTGGGGACAGCTGGGTTCTGCAGGCTATGGATCCTGGGGTTTGCAACCTTAGCAGCCCCCCTCTATTCACTAACTAAAGAGAAAGAGGGATTCACCTGGACCTCCAAACACCAGAGGGTGTTTGATACCATCAAGAAAGCACTGCTAAGTGCACCTGCTCTAGCCCTCTCCGATGTGACTAAACCATTCACCCTTTATGTAGATGAGCATAAGGGTATAGCCCAGGGAGTCCTGACCCAATCTTTAGGACCATGGAGAAGACCTGTCGCCTACCTGTCAAAGAAACTTGACTCCGTAGCTAGTGGATGGCCTGTCTGTCTAAAATCCATAGTGGCAATGCCCACACTGATCAAAGATGCTGATAAACTAACTCTAGGGCAGAAGATAACTGTCATTGCCCCCCCATGCTCTGTAGAGCACTGTCCAGCAGCCCCCAGACCAATGGATGACCAATGCCCAAATGGCACACTACCAGAGCCTGCTCCTCACTGACAGGGTAATGTTCACTCCACCTGCCATCCTTAATCCCGCTACTCTTCTGCCTGAAGAAAATGATGAGCCAGTGACTCATGACTTTCATCAACTGCTGGTTGAGGAAACTGGGATCCGTAAGGACCTTACAGATGTCCCACTGACCAGAGGAACATTAACCTGGTTCACAGATGGGAGCAGTTATATGGTAGAAGGTAAGAGGATGGCTGGGGCAGCGATAGTAGATGGAACGGTCTGGGCCAGCAGTCTGCCAGAAGGAACTGCAGCACAAAAGGCTGAGCTCGTGGCCCTCACACAGGCCTTATGATTAGCTGAAGGAAAGTCTGTGAATATCTACATGGACAGTAGGTATGCTTTTGCTACTGCACATGTGCATGGGGCCATCTATCAACAGAGAGGGCTGCTTACTTCAGCAGGGAAAGAAGTTAAAAACAAAGAAGAAATACTGTGTTTGCTAGAAGCTTTACATCTACCCAAAAGACTGGCCATTATGCATTGTCCTGGCCACCAAAAAAGCCAAAGATTTTGTCTCCAAAGGGAACCAAATGGCTGACCAAATAGCCAAACAGGCAGCCCAGGGGCTCAGCCTTTTGCCCATAATAGAAAAGCCAGAAAACCAAGAAAGTGGGCAATGGTATACCCCAGAGGATTGGCAAGAAGTCAGAAAATTAGCCCAGTTCTCTGAA</w:t>
      </w:r>
      <w:r w:rsidRPr="00333679">
        <w:rPr>
          <w:rFonts w:ascii="Courier New" w:eastAsia="宋体" w:hAnsi="Courier New" w:cs="Courier New"/>
          <w:color w:val="auto"/>
          <w:sz w:val="18"/>
          <w:szCs w:val="18"/>
          <w:bdr w:val="none" w:sz="0" w:space="0" w:color="auto"/>
          <w:shd w:val="clear" w:color="auto" w:fill="D4E2F4"/>
        </w:rPr>
        <w:lastRenderedPageBreak/>
        <w:t>ACCCCGTAGGGGGCCTGTTTCACCTTAGAGGGAAAAGAGATTCTACCCCAAGTGAGGGGACTAGAATACGTCCAAGAAATACACTGCCTAACCCACCCAGGGGCCAAACATCTACAAAAACTACTACAAACGTCTTTTTACCATATTCTGAGGTTGCCAGAGATAGCTGACTCAGTATTCAAGCATTGTGTACCCTGCCAGATGGTCAATGCTAATCCTTCAAAAATGCCTCCAGGTAAGAGACTGAGGGGAAGCAGCCCAGGCACTCACTGGGAAATGGACTTCACTGAGGTAAAGCCAGCTAAGTGTGGTAACAAATACTTACTAGTTTTGGTAGACACTTTTTCAGGCTGGGTAGAAGCTTATACTACCAAGAAAGAGACCTCAACCGTGGTGGCTAAGAAAATACTGGAGGAAATTTTCCCAAGATTCGGAATACCTAAGGTAATAGGGTCAGACAATGGTCCAGCTTTTGTTGCCCAAGTAGTCAGGGACTGGCCAAAATATTGGGGATTGATTGGAAATTACATTGTGCATACAGACCCCAAAGTTCAGGACAGGTAGAGAGGATGAATAGAACCATTAATGAGACCCTCACCAAACTGACTGCAGAGACTGGCGCTAATGATGCGATAGCTCTCCTACCCCTTGTGCTCTTTAGGGTCAGAAACACCCCCGGACAGTTTGGACTGGCCCCCTATGAATTGCTATACGGGGAGCCCCCTCCACTGATAGAAATAGCCTCTGTACATAGTGCTGATGTGCCATTTTCCCAGCCTTTGTTCTCTAGGCTCAAGGTGCTCGAGTGGGTGAGATGATGAACGTGGAAGCGGCTCTGGGAGGCCTACTCAGAAGAAGGAGACTTACAGGTCCCACCTCGCTTCCAAGTGGGAGATTCGGTCTATGTTAGACGCCACCACGCAGGAAACCTTGATACTTGGTGGAAGGGCCCCTACCTTGTCCTACTGACCACACCGACAGCTGTGAAAGTTGAAGGAATACCC</w:t>
      </w:r>
    </w:p>
    <w:p w14:paraId="08925B2A" w14:textId="77777777" w:rsidR="00333679" w:rsidRPr="00333679" w:rsidRDefault="00333679" w:rsidP="0033367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Courier New" w:eastAsia="宋体" w:hAnsi="Courier New" w:cs="Courier New"/>
          <w:b/>
          <w:color w:val="auto"/>
          <w:sz w:val="18"/>
          <w:szCs w:val="18"/>
          <w:bdr w:val="none" w:sz="0" w:space="0" w:color="auto"/>
        </w:rPr>
      </w:pPr>
      <w:r w:rsidRPr="00333679">
        <w:rPr>
          <w:rFonts w:ascii="Courier New" w:eastAsia="宋体" w:hAnsi="Courier New" w:cs="Courier New" w:hint="eastAsia"/>
          <w:color w:val="auto"/>
          <w:sz w:val="18"/>
          <w:szCs w:val="18"/>
          <w:bdr w:val="none" w:sz="0" w:space="0" w:color="auto"/>
        </w:rPr>
        <w:t xml:space="preserve"> </w:t>
      </w:r>
      <w:r w:rsidRPr="00333679">
        <w:rPr>
          <w:rFonts w:ascii="Courier New" w:eastAsia="宋体" w:hAnsi="Courier New" w:cs="Courier New"/>
          <w:color w:val="auto"/>
          <w:sz w:val="18"/>
          <w:szCs w:val="18"/>
          <w:bdr w:val="none" w:sz="0" w:space="0" w:color="auto"/>
        </w:rPr>
        <w:t xml:space="preserve">         </w:t>
      </w:r>
      <w:r w:rsidRPr="00333679">
        <w:rPr>
          <w:rFonts w:ascii="Courier New" w:eastAsia="宋体" w:hAnsi="Courier New" w:cs="Courier New"/>
          <w:b/>
          <w:color w:val="auto"/>
          <w:sz w:val="18"/>
          <w:szCs w:val="18"/>
          <w:bdr w:val="none" w:sz="0" w:space="0" w:color="auto"/>
        </w:rPr>
        <w:t>|</w:t>
      </w:r>
      <w:r>
        <w:rPr>
          <w:rFonts w:ascii="Courier New" w:eastAsia="宋体" w:hAnsi="Courier New" w:cs="Courier New"/>
          <w:b/>
          <w:color w:val="auto"/>
          <w:sz w:val="18"/>
          <w:szCs w:val="18"/>
          <w:bdr w:val="none" w:sz="0" w:space="0" w:color="auto"/>
        </w:rPr>
        <w:t xml:space="preserve"> </w:t>
      </w:r>
      <w:r w:rsidRPr="00333679">
        <w:rPr>
          <w:rFonts w:ascii="Courier New" w:eastAsia="宋体" w:hAnsi="Courier New" w:cs="Courier New"/>
          <w:b/>
          <w:color w:val="auto"/>
          <w:sz w:val="18"/>
          <w:szCs w:val="18"/>
          <w:bdr w:val="none" w:sz="0" w:space="0" w:color="auto"/>
        </w:rPr>
        <w:t>Env start</w:t>
      </w:r>
    </w:p>
    <w:p w14:paraId="71C00EA1" w14:textId="77777777" w:rsidR="00333679" w:rsidRPr="00333679" w:rsidRDefault="00333679" w:rsidP="0033367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Courier New" w:eastAsia="宋体" w:hAnsi="Courier New" w:cs="Courier New"/>
          <w:color w:val="auto"/>
          <w:sz w:val="18"/>
          <w:szCs w:val="18"/>
          <w:bdr w:val="none" w:sz="0" w:space="0" w:color="auto"/>
          <w:shd w:val="clear" w:color="auto" w:fill="B2A1C7"/>
        </w:rPr>
      </w:pPr>
      <w:r w:rsidRPr="00333679">
        <w:rPr>
          <w:rFonts w:ascii="Courier New" w:eastAsia="宋体" w:hAnsi="Courier New" w:cs="Courier New"/>
          <w:color w:val="auto"/>
          <w:sz w:val="18"/>
          <w:szCs w:val="18"/>
          <w:bdr w:val="none" w:sz="0" w:space="0" w:color="auto"/>
          <w:shd w:val="clear" w:color="auto" w:fill="C6D9F1"/>
        </w:rPr>
        <w:t>ACCTGGATCC</w:t>
      </w:r>
      <w:r w:rsidRPr="00333679">
        <w:rPr>
          <w:rFonts w:ascii="Courier New" w:eastAsia="宋体" w:hAnsi="Courier New" w:cs="Courier New"/>
          <w:color w:val="auto"/>
          <w:sz w:val="18"/>
          <w:szCs w:val="18"/>
          <w:bdr w:val="none" w:sz="0" w:space="0" w:color="auto"/>
          <w:shd w:val="clear" w:color="auto" w:fill="B2A1C7"/>
        </w:rPr>
        <w:t>ATGCATCTCACGTCAAGCCTGCTCCGCCACATGGTCCTGAATGGCAAGCCAAGAGGACGGACAATCCCCT</w:t>
      </w:r>
    </w:p>
    <w:p w14:paraId="6FFE356A" w14:textId="77777777" w:rsidR="00333679" w:rsidRPr="00333679" w:rsidRDefault="00333679" w:rsidP="0033367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Courier New" w:eastAsia="宋体" w:hAnsi="Courier New" w:cs="Courier New"/>
          <w:b/>
          <w:color w:val="auto"/>
          <w:sz w:val="18"/>
          <w:szCs w:val="18"/>
          <w:bdr w:val="none" w:sz="0" w:space="0" w:color="auto"/>
        </w:rPr>
      </w:pPr>
      <w:r w:rsidRPr="00333679">
        <w:rPr>
          <w:rFonts w:ascii="Courier New" w:eastAsia="宋体" w:hAnsi="Courier New" w:cs="Courier New" w:hint="eastAsia"/>
          <w:color w:val="auto"/>
          <w:sz w:val="18"/>
          <w:szCs w:val="18"/>
          <w:bdr w:val="none" w:sz="0" w:space="0" w:color="auto"/>
        </w:rPr>
        <w:t xml:space="preserve"> </w:t>
      </w:r>
      <w:r w:rsidRPr="00333679">
        <w:rPr>
          <w:rFonts w:ascii="Courier New" w:eastAsia="宋体" w:hAnsi="Courier New" w:cs="Courier New"/>
          <w:color w:val="auto"/>
          <w:sz w:val="18"/>
          <w:szCs w:val="18"/>
          <w:bdr w:val="none" w:sz="0" w:space="0" w:color="auto"/>
        </w:rPr>
        <w:t xml:space="preserve">             </w:t>
      </w:r>
      <w:r w:rsidRPr="00333679">
        <w:rPr>
          <w:rFonts w:ascii="Courier New" w:eastAsia="宋体" w:hAnsi="Courier New" w:cs="Courier New"/>
          <w:b/>
          <w:color w:val="auto"/>
          <w:sz w:val="18"/>
          <w:szCs w:val="18"/>
          <w:bdr w:val="none" w:sz="0" w:space="0" w:color="auto"/>
        </w:rPr>
        <w:t>Pol end |</w:t>
      </w:r>
    </w:p>
    <w:p w14:paraId="06541853" w14:textId="77777777" w:rsidR="00333679" w:rsidRPr="00333679" w:rsidRDefault="00333679" w:rsidP="0033367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Courier New" w:eastAsia="宋体" w:hAnsi="Courier New" w:cs="Courier New"/>
          <w:color w:val="auto"/>
          <w:sz w:val="18"/>
          <w:szCs w:val="18"/>
          <w:bdr w:val="none" w:sz="0" w:space="0" w:color="auto"/>
          <w:shd w:val="clear" w:color="auto" w:fill="D6E3BC"/>
        </w:rPr>
      </w:pPr>
      <w:r w:rsidRPr="00333679">
        <w:rPr>
          <w:rFonts w:ascii="Courier New" w:eastAsia="宋体" w:hAnsi="Courier New" w:cs="Courier New"/>
          <w:color w:val="auto"/>
          <w:sz w:val="18"/>
          <w:szCs w:val="18"/>
          <w:bdr w:val="none" w:sz="0" w:space="0" w:color="auto"/>
          <w:shd w:val="clear" w:color="auto" w:fill="B2A1C7"/>
        </w:rPr>
        <w:t>TAAGCTTAGGCTTCGCCGTGTGG</w:t>
      </w:r>
      <w:r w:rsidRPr="00333679">
        <w:rPr>
          <w:rFonts w:ascii="Courier New" w:eastAsia="宋体" w:hAnsi="Courier New" w:cs="Courier New"/>
          <w:color w:val="auto"/>
          <w:sz w:val="18"/>
          <w:szCs w:val="18"/>
          <w:bdr w:val="none" w:sz="0" w:space="0" w:color="auto"/>
          <w:shd w:val="clear" w:color="auto" w:fill="D6E3BC"/>
        </w:rPr>
        <w:t>CTTCTCCTTCTCCAGCTAGGTGATTCCTCCAATCTCCATGCCCCCCAAAAGTTGACTTGGCATGTACTTTCCCAGATGGGGGATATGATATGGACTGCAACTATGGAAGCACCCCCCTGGACTTGGTGGCCTGTCCTGACCCTGGACATATGTGCCCTGGTAGCAGGGCTATAATCTTGGGATATCCCAGAACTCACTTCCGAGGAGGTCCCTAGAGATGTCCACTCTCATGTAGCTAAATGGGCACTCATACAAGAGGTCGCCTCCCAAGGCCAATAAATGGCAGATGACCCAGGGTGCAGCTCTAGGCTAGCCCAACGTAGGATGCAGCATACTCCATTTTATGTCTGCCCCCGAACTTCTAAAAGAAGTTGTGGAGGGGTAAAACAGTTCTACTGTAAATCCTGGGGTTGTGAGGCCACAGGCAATACTTACTGGCACCCAGCTTCCTCCTGGGACCTGATCACCATTCAGGATGGATTAGACGGGAAGAGAGCAGTTCCTCTCAACATTTCTTTCACCCCCAAGGTCGAGGGTCCTGAGACTGGATAAAAGGAAAAACTTGGGGACTCAGGTTCTATATGACAGGATGGGCTAAGGGCCTAACCTTCACTATATGACTCAAGATAGAGCCTCCCACCCCAAGTTCAATAGGACCTAATAATGTTCTAGCAGACCAGGGACTCCCTAATGCGGCATTGCCTATGTCCCTACCCACAGTGGCAGCTGGGACCTGCCGCGTAACGACCACTAGAATCACTCCGACTAGCCCATTCTTGGTAGCCCCACACAAGACAGGACAAAGGCTTTTAAACCTTATCCAGGGGGCCTTCCTCACCATAAATGCCACCAACCCCAATGCTACCTCTGCCTGCTGGCTTTGTTTATCCTCAGGACCACCCAACTATGAGGGGGTGGCAAACGTGGGAGAGTTTAATGTTACTAAAGAACATAATAGACAGTGTTCATGGGGAATTAAAAACAAGCTGACTTTCCCAGACATCTCAGGAAGTGGGACATGTATAGGCTCCCCCGTCCCACCAACATCTCTGTAATAATACTCTGATCTATAATCAGACCTCAGACAACCAATATCTAATGCCAGGATATAACAGGTGGTGGGCATGTGATACTGGGCTAACTCCCTGTGTTTCCCCCTCAGTTTTTAAGCAATCCAAAAATTTGTATATAATGGTCCGGCTTGTCCCCCAAGTTTACTACCATCCTGAGGAAGTGGTCGTCGATGAGTATGACTACCTGATCCAAAAGGGAGCCTGTGACCCTTACCCTAGCAGTCATGCTTGGGTTAGGGATAGCCACCGGTGTAGGGACAGGGACCACAGCCCTGATCACAGGACCACAACAATTAGAAAAAGGACTTGGTGAATTACATGCTGTCATAACTGAAGATCTCCAAGCCTTACAGAAATCCATTAGCAATCTCGAAGAAACCCTGACCTCCTTGTCTGAAGTGGTCTTACAAAACTGGAGGGAATTAGACCTACTGTTTCTAAAAGAAGGCGGGTTGTGTGCAGCCTTAAAGGAAGAATGTTGCTTTTATGTAGATCACTCAGGAGCTATCAGAGACTCCATGAGCAAGCTCAGAGAAAGGCTAGAGAAATGTCAAAGGGAGAGGGAAGCTGACCAAGGATGGTTTGAGTGATGGTTCAACAAGTCCCCCTAGATGACCACTCTGCTTTCTACTCTAATGGGACCCTTAATGGTTTTGCTCCTGATGCTTACAGTTGGGCCTTGCATAATTAATAAGTTTATTGCTTTTGTTAGAGAACAAGTGAGTGCAGTCCAGAACATGGTAC</w:t>
      </w:r>
    </w:p>
    <w:p w14:paraId="6335E285" w14:textId="77777777" w:rsidR="00333679" w:rsidRPr="00333679" w:rsidRDefault="00333679" w:rsidP="0033367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Courier New" w:eastAsia="宋体" w:hAnsi="Courier New" w:cs="Courier New"/>
          <w:b/>
          <w:color w:val="auto"/>
          <w:sz w:val="18"/>
          <w:szCs w:val="18"/>
          <w:bdr w:val="none" w:sz="0" w:space="0" w:color="auto"/>
        </w:rPr>
      </w:pPr>
      <w:r w:rsidRPr="00333679">
        <w:rPr>
          <w:rFonts w:ascii="Courier New" w:eastAsia="宋体" w:hAnsi="Courier New" w:cs="Courier New"/>
          <w:color w:val="auto"/>
          <w:sz w:val="18"/>
          <w:szCs w:val="18"/>
          <w:bdr w:val="none" w:sz="0" w:space="0" w:color="auto"/>
        </w:rPr>
        <w:t xml:space="preserve">                                         </w:t>
      </w:r>
      <w:r w:rsidRPr="00333679">
        <w:rPr>
          <w:rFonts w:ascii="Courier New" w:eastAsia="宋体" w:hAnsi="Courier New" w:cs="Courier New"/>
          <w:b/>
          <w:color w:val="auto"/>
          <w:sz w:val="18"/>
          <w:szCs w:val="18"/>
          <w:bdr w:val="none" w:sz="0" w:space="0" w:color="auto"/>
        </w:rPr>
        <w:t>Env end</w:t>
      </w:r>
      <w:r>
        <w:rPr>
          <w:rFonts w:ascii="Courier New" w:eastAsia="宋体" w:hAnsi="Courier New" w:cs="Courier New"/>
          <w:b/>
          <w:color w:val="auto"/>
          <w:sz w:val="18"/>
          <w:szCs w:val="18"/>
          <w:bdr w:val="none" w:sz="0" w:space="0" w:color="auto"/>
        </w:rPr>
        <w:t xml:space="preserve"> </w:t>
      </w:r>
      <w:r w:rsidRPr="00333679">
        <w:rPr>
          <w:rFonts w:ascii="Courier New" w:eastAsia="宋体" w:hAnsi="Courier New" w:cs="Courier New"/>
          <w:b/>
          <w:color w:val="auto"/>
          <w:sz w:val="18"/>
          <w:szCs w:val="18"/>
          <w:bdr w:val="none" w:sz="0" w:space="0" w:color="auto"/>
        </w:rPr>
        <w:t>|</w:t>
      </w:r>
    </w:p>
    <w:p w14:paraId="253FF544" w14:textId="77777777" w:rsidR="00333679" w:rsidRPr="00333679" w:rsidRDefault="00333679" w:rsidP="0033367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Courier New" w:eastAsia="宋体" w:hAnsi="Courier New" w:cs="Courier New"/>
          <w:color w:val="auto"/>
          <w:sz w:val="18"/>
          <w:szCs w:val="18"/>
          <w:bdr w:val="none" w:sz="0" w:space="0" w:color="auto"/>
        </w:rPr>
      </w:pPr>
      <w:r w:rsidRPr="00333679">
        <w:rPr>
          <w:rFonts w:ascii="Courier New" w:eastAsia="宋体" w:hAnsi="Courier New" w:cs="Courier New"/>
          <w:color w:val="auto"/>
          <w:sz w:val="18"/>
          <w:szCs w:val="18"/>
          <w:bdr w:val="none" w:sz="0" w:space="0" w:color="auto"/>
          <w:shd w:val="clear" w:color="auto" w:fill="D6E3BC"/>
        </w:rPr>
        <w:lastRenderedPageBreak/>
        <w:t>ACAGACAACAGTACAAGGGCCTTCCAAGCCAAGAGGAAACTGGCATTTAG</w:t>
      </w:r>
      <w:r w:rsidRPr="00333679">
        <w:rPr>
          <w:rFonts w:ascii="Courier New" w:eastAsia="宋体" w:hAnsi="Courier New" w:cs="Courier New"/>
          <w:color w:val="auto"/>
          <w:sz w:val="18"/>
          <w:szCs w:val="18"/>
          <w:bdr w:val="none" w:sz="0" w:space="0" w:color="auto"/>
        </w:rPr>
        <w:t>TCCTCCCAGTTCTAGGATTAGAGCTATTAA</w:t>
      </w:r>
    </w:p>
    <w:p w14:paraId="21B0E93A" w14:textId="77777777" w:rsidR="00333679" w:rsidRPr="00333679" w:rsidRDefault="00333679" w:rsidP="0033367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Courier New" w:eastAsia="宋体" w:hAnsi="Courier New" w:cs="Courier New"/>
          <w:b/>
          <w:color w:val="auto"/>
          <w:sz w:val="18"/>
          <w:szCs w:val="18"/>
          <w:bdr w:val="none" w:sz="0" w:space="0" w:color="auto"/>
        </w:rPr>
      </w:pPr>
      <w:r w:rsidRPr="00333679">
        <w:rPr>
          <w:rFonts w:ascii="Courier New" w:eastAsia="宋体" w:hAnsi="Courier New" w:cs="Courier New" w:hint="eastAsia"/>
          <w:color w:val="auto"/>
          <w:sz w:val="18"/>
          <w:szCs w:val="18"/>
          <w:bdr w:val="none" w:sz="0" w:space="0" w:color="auto"/>
        </w:rPr>
        <w:t xml:space="preserve"> </w:t>
      </w:r>
      <w:r w:rsidRPr="00333679">
        <w:rPr>
          <w:rFonts w:ascii="Courier New" w:eastAsia="宋体" w:hAnsi="Courier New" w:cs="Courier New"/>
          <w:color w:val="auto"/>
          <w:sz w:val="18"/>
          <w:szCs w:val="18"/>
          <w:bdr w:val="none" w:sz="0" w:space="0" w:color="auto"/>
        </w:rPr>
        <w:t xml:space="preserve">                  </w:t>
      </w:r>
      <w:r w:rsidRPr="00333679">
        <w:rPr>
          <w:rFonts w:ascii="Courier New" w:eastAsia="宋体" w:hAnsi="Courier New" w:cs="Courier New"/>
          <w:b/>
          <w:color w:val="auto"/>
          <w:sz w:val="18"/>
          <w:szCs w:val="18"/>
          <w:bdr w:val="none" w:sz="0" w:space="0" w:color="auto"/>
        </w:rPr>
        <w:t>|3’ LTR start</w:t>
      </w:r>
    </w:p>
    <w:p w14:paraId="1AF02067" w14:textId="77777777" w:rsidR="00333679" w:rsidRPr="00333679" w:rsidRDefault="00333679" w:rsidP="0033367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Courier New" w:eastAsia="宋体" w:hAnsi="Courier New" w:cs="Courier New"/>
          <w:color w:val="auto"/>
          <w:sz w:val="18"/>
          <w:szCs w:val="18"/>
          <w:highlight w:val="lightGray"/>
          <w:bdr w:val="none" w:sz="0" w:space="0" w:color="auto"/>
        </w:rPr>
      </w:pPr>
      <w:r w:rsidRPr="00333679">
        <w:rPr>
          <w:rFonts w:ascii="Courier New" w:eastAsia="宋体" w:hAnsi="Courier New" w:cs="Courier New"/>
          <w:color w:val="auto"/>
          <w:sz w:val="18"/>
          <w:szCs w:val="18"/>
          <w:bdr w:val="none" w:sz="0" w:space="0" w:color="auto"/>
        </w:rPr>
        <w:t>CGAGAGAAAAAGTGGGACA</w:t>
      </w:r>
      <w:r w:rsidRPr="00333679">
        <w:rPr>
          <w:rFonts w:ascii="Courier New" w:eastAsia="宋体" w:hAnsi="Courier New" w:cs="Courier New"/>
          <w:b/>
          <w:color w:val="auto"/>
          <w:sz w:val="18"/>
          <w:szCs w:val="18"/>
          <w:highlight w:val="lightGray"/>
          <w:bdr w:val="none" w:sz="0" w:space="0" w:color="auto"/>
        </w:rPr>
        <w:t>TG</w:t>
      </w:r>
      <w:r w:rsidRPr="00333679">
        <w:rPr>
          <w:rFonts w:ascii="Courier New" w:eastAsia="宋体" w:hAnsi="Courier New" w:cs="Courier New"/>
          <w:color w:val="auto"/>
          <w:sz w:val="18"/>
          <w:szCs w:val="18"/>
          <w:highlight w:val="lightGray"/>
          <w:bdr w:val="none" w:sz="0" w:space="0" w:color="auto"/>
        </w:rPr>
        <w:t>TAAGGCCCAAGAAGTCAGGAGCCTAGAAATACTATCACGCTCCAAAAGGAGCTTTAGCAGGGCCCTGCATACCTCAAATTCCAGGCCCTACTCTCTGTTAGAAAGTAAGTAAAACGTCACTCTTCTTATTGTGTCAGAGCCCGCTCTCGAAATAAAACTAGGTAAAAGGGTGTAAAACAGGCCCTTGAGGATGGGAAGTGAGTAACGGATTAAACCGCTTATGTGGCTTCTGTAAATTGCTCGCACCATAAGCCCTAATAGCCTGTCTTAACCACACTTTGTCACCCCCACCCGAGAGCCCGCGCAAATGCTGACTGCCAGGGTTATAGGAAACTGATTGGTCCATGTAGCGTGGGCTTGAGTAATTTAAAATGATTGGCTTAAAAACTATGGAGTGGCATAAACTGACTGGCCCGCACTGCTCAGGCTTCTGATACTAAGAAATGATTGATTTTAATGCACAGGCTTTGTTAGAAACCATATAAAAGCTGTCCCATTCCTGCATTCGGGGCTCTGCAGTCCTCTACCCCTGCATGGTGTACAGCTGTGGGCCCCAGCGCGCTTGGAATAAAAATCCTCTTGCTGTTTGCATCAAGACCATTTCTCATGAGTGATTTGG</w:t>
      </w:r>
    </w:p>
    <w:p w14:paraId="0917CA17" w14:textId="77777777" w:rsidR="00333679" w:rsidRPr="00333679" w:rsidRDefault="00333679" w:rsidP="0033367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Courier New" w:eastAsia="宋体" w:hAnsi="Courier New" w:cs="Courier New"/>
          <w:b/>
          <w:color w:val="auto"/>
          <w:sz w:val="18"/>
          <w:szCs w:val="18"/>
          <w:bdr w:val="none" w:sz="0" w:space="0" w:color="auto"/>
        </w:rPr>
      </w:pPr>
      <w:r w:rsidRPr="00333679">
        <w:rPr>
          <w:rFonts w:ascii="Courier New" w:eastAsia="宋体" w:hAnsi="Courier New" w:cs="Courier New" w:hint="eastAsia"/>
          <w:color w:val="auto"/>
          <w:sz w:val="18"/>
          <w:szCs w:val="18"/>
          <w:bdr w:val="none" w:sz="0" w:space="0" w:color="auto"/>
        </w:rPr>
        <w:t xml:space="preserve"> </w:t>
      </w:r>
      <w:r w:rsidRPr="00333679">
        <w:rPr>
          <w:rFonts w:ascii="Courier New" w:eastAsia="宋体" w:hAnsi="Courier New" w:cs="Courier New"/>
          <w:color w:val="auto"/>
          <w:sz w:val="18"/>
          <w:szCs w:val="18"/>
          <w:bdr w:val="none" w:sz="0" w:space="0" w:color="auto"/>
        </w:rPr>
        <w:t xml:space="preserve">                                       </w:t>
      </w:r>
      <w:r w:rsidRPr="00333679">
        <w:rPr>
          <w:rFonts w:ascii="Courier New" w:eastAsia="宋体" w:hAnsi="Courier New" w:cs="Courier New"/>
          <w:b/>
          <w:color w:val="auto"/>
          <w:sz w:val="18"/>
          <w:szCs w:val="18"/>
          <w:bdr w:val="none" w:sz="0" w:space="0" w:color="auto"/>
        </w:rPr>
        <w:t>3’ LTR end |TSD</w:t>
      </w:r>
    </w:p>
    <w:p w14:paraId="2F44059D" w14:textId="7E4B91B0" w:rsidR="00333679" w:rsidRPr="002A2D9D" w:rsidRDefault="00333679" w:rsidP="0033367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Courier New" w:eastAsia="宋体" w:hAnsi="Courier New" w:cs="Courier New"/>
          <w:color w:val="FF0000"/>
          <w:sz w:val="18"/>
          <w:szCs w:val="18"/>
          <w:bdr w:val="none" w:sz="0" w:space="0" w:color="auto"/>
        </w:rPr>
      </w:pPr>
      <w:r w:rsidRPr="00333679">
        <w:rPr>
          <w:rFonts w:ascii="Courier New" w:eastAsia="宋体" w:hAnsi="Courier New" w:cs="Courier New"/>
          <w:color w:val="auto"/>
          <w:sz w:val="18"/>
          <w:szCs w:val="18"/>
          <w:highlight w:val="lightGray"/>
          <w:bdr w:val="none" w:sz="0" w:space="0" w:color="auto"/>
        </w:rPr>
        <w:t>GGTGTCACCATTTCCAGGCAGAGTGTGGGGTCCTCATTCTGGAGGTCTTA</w:t>
      </w:r>
      <w:r w:rsidRPr="00333679">
        <w:rPr>
          <w:rFonts w:ascii="Courier New" w:eastAsia="宋体" w:hAnsi="Courier New" w:cs="Courier New"/>
          <w:b/>
          <w:color w:val="auto"/>
          <w:sz w:val="18"/>
          <w:szCs w:val="18"/>
          <w:highlight w:val="lightGray"/>
          <w:bdr w:val="none" w:sz="0" w:space="0" w:color="auto"/>
        </w:rPr>
        <w:t>CA</w:t>
      </w:r>
      <w:r w:rsidRPr="00333679">
        <w:rPr>
          <w:rFonts w:ascii="Courier New" w:eastAsia="宋体" w:hAnsi="Courier New" w:cs="Courier New"/>
          <w:color w:val="FF0000"/>
          <w:sz w:val="18"/>
          <w:szCs w:val="18"/>
          <w:bdr w:val="none" w:sz="0" w:space="0" w:color="auto"/>
        </w:rPr>
        <w:t>GTAC</w:t>
      </w:r>
    </w:p>
    <w:p w14:paraId="5F6D1325" w14:textId="77777777" w:rsidR="005C1E08" w:rsidRDefault="005C1E08" w:rsidP="005C1E08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80" w:lineRule="auto"/>
        <w:rPr>
          <w:rFonts w:ascii="Times New Roman" w:eastAsia="宋体" w:hAnsi="Times New Roman" w:cs="Times New Roman"/>
          <w:b/>
          <w:color w:val="auto"/>
          <w:sz w:val="24"/>
          <w:szCs w:val="24"/>
          <w:bdr w:val="none" w:sz="0" w:space="0" w:color="auto"/>
        </w:rPr>
      </w:pPr>
    </w:p>
    <w:p w14:paraId="5F9831F3" w14:textId="04698702" w:rsidR="00333679" w:rsidRPr="00373C65" w:rsidRDefault="00373C65" w:rsidP="005C1E08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80" w:lineRule="auto"/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</w:pPr>
      <w:r w:rsidRPr="00373C65">
        <w:rPr>
          <w:rFonts w:ascii="Times New Roman" w:eastAsia="宋体" w:hAnsi="Times New Roman" w:cs="Times New Roman"/>
          <w:b/>
          <w:color w:val="auto"/>
          <w:sz w:val="24"/>
          <w:szCs w:val="24"/>
          <w:bdr w:val="none" w:sz="0" w:space="0" w:color="auto"/>
        </w:rPr>
        <w:t>F</w:t>
      </w:r>
      <w:r w:rsidR="00D40450">
        <w:rPr>
          <w:rFonts w:ascii="Times New Roman" w:eastAsia="宋体" w:hAnsi="Times New Roman" w:cs="Times New Roman"/>
          <w:b/>
          <w:color w:val="auto"/>
          <w:sz w:val="24"/>
          <w:szCs w:val="24"/>
          <w:bdr w:val="none" w:sz="0" w:space="0" w:color="auto"/>
        </w:rPr>
        <w:t>ig.</w:t>
      </w:r>
      <w:r w:rsidRPr="00373C65">
        <w:rPr>
          <w:rFonts w:ascii="Times New Roman" w:eastAsia="宋体" w:hAnsi="Times New Roman" w:cs="Times New Roman"/>
          <w:b/>
          <w:color w:val="auto"/>
          <w:sz w:val="24"/>
          <w:szCs w:val="24"/>
          <w:bdr w:val="none" w:sz="0" w:space="0" w:color="auto"/>
        </w:rPr>
        <w:t xml:space="preserve"> S2</w:t>
      </w:r>
      <w:r w:rsidR="00333679" w:rsidRPr="00373C65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 xml:space="preserve"> </w:t>
      </w:r>
      <w:r w:rsidR="005C1E08" w:rsidRPr="005C1E08">
        <w:rPr>
          <w:rFonts w:ascii="Times New Roman" w:eastAsia="宋体" w:hAnsi="Times New Roman" w:cs="Times New Roman"/>
          <w:b/>
          <w:color w:val="auto"/>
          <w:sz w:val="24"/>
          <w:szCs w:val="24"/>
          <w:bdr w:val="none" w:sz="0" w:space="0" w:color="auto"/>
        </w:rPr>
        <w:t>Detailed descriptions of ERV-Gamma.1-Jja genome</w:t>
      </w:r>
      <w:r w:rsidR="00333679" w:rsidRPr="00D40450">
        <w:rPr>
          <w:rFonts w:ascii="Times New Roman" w:eastAsia="宋体" w:hAnsi="Times New Roman" w:cs="Times New Roman"/>
          <w:b/>
          <w:color w:val="auto"/>
          <w:sz w:val="24"/>
          <w:szCs w:val="24"/>
          <w:bdr w:val="none" w:sz="0" w:space="0" w:color="auto"/>
        </w:rPr>
        <w:t>.</w:t>
      </w:r>
      <w:r w:rsidR="00333679" w:rsidRPr="00373C65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 xml:space="preserve"> </w:t>
      </w:r>
      <w:r w:rsidR="005C1E08" w:rsidRPr="005C1E08">
        <w:rPr>
          <w:rFonts w:ascii="Times New Roman" w:eastAsia="宋体" w:hAnsi="Times New Roman" w:cs="Times New Roman"/>
          <w:bCs/>
          <w:color w:val="auto"/>
          <w:sz w:val="24"/>
          <w:szCs w:val="24"/>
          <w:bdr w:val="none" w:sz="0" w:space="0" w:color="auto"/>
        </w:rPr>
        <w:t>ERV-Gamma.1-Jja was</w:t>
      </w:r>
      <w:r w:rsidR="00333679" w:rsidRPr="005C1E08">
        <w:rPr>
          <w:rFonts w:ascii="Times New Roman" w:eastAsia="宋体" w:hAnsi="Times New Roman" w:cs="Times New Roman"/>
          <w:bCs/>
          <w:color w:val="auto"/>
          <w:sz w:val="24"/>
          <w:szCs w:val="24"/>
          <w:bdr w:val="none" w:sz="0" w:space="0" w:color="auto"/>
        </w:rPr>
        <w:t xml:space="preserve"> </w:t>
      </w:r>
      <w:r w:rsidR="00333679" w:rsidRPr="00373C65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 xml:space="preserve">annotated in detail. Protein open reading frame (ORF) locations were determined by </w:t>
      </w:r>
      <w:proofErr w:type="spellStart"/>
      <w:r w:rsidR="00333679" w:rsidRPr="00373C65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>ORFfinder</w:t>
      </w:r>
      <w:proofErr w:type="spellEnd"/>
      <w:r w:rsidR="00333679" w:rsidRPr="00373C65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 xml:space="preserve"> (https://www.ncbi.nlm.nih.gov/orffinder/) and </w:t>
      </w:r>
      <w:proofErr w:type="spellStart"/>
      <w:r w:rsidR="00333679" w:rsidRPr="00373C65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>BLASTn</w:t>
      </w:r>
      <w:proofErr w:type="spellEnd"/>
      <w:r w:rsidR="00333679" w:rsidRPr="00373C65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 xml:space="preserve">. LTR, </w:t>
      </w:r>
      <w:r w:rsidR="00333679" w:rsidRPr="00373C65">
        <w:rPr>
          <w:rFonts w:ascii="Times New Roman" w:eastAsia="宋体" w:hAnsi="Times New Roman" w:cs="Times New Roman"/>
          <w:i/>
          <w:color w:val="auto"/>
          <w:sz w:val="24"/>
          <w:szCs w:val="24"/>
          <w:bdr w:val="none" w:sz="0" w:space="0" w:color="auto"/>
        </w:rPr>
        <w:t>gag</w:t>
      </w:r>
      <w:r w:rsidR="00333679" w:rsidRPr="00373C65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 xml:space="preserve">, </w:t>
      </w:r>
      <w:r w:rsidR="00333679" w:rsidRPr="00373C65">
        <w:rPr>
          <w:rFonts w:ascii="Times New Roman" w:eastAsia="宋体" w:hAnsi="Times New Roman" w:cs="Times New Roman"/>
          <w:i/>
          <w:color w:val="auto"/>
          <w:sz w:val="24"/>
          <w:szCs w:val="24"/>
          <w:bdr w:val="none" w:sz="0" w:space="0" w:color="auto"/>
        </w:rPr>
        <w:t>pol</w:t>
      </w:r>
      <w:r w:rsidR="00333679" w:rsidRPr="00373C65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 xml:space="preserve"> and </w:t>
      </w:r>
      <w:r w:rsidR="00333679" w:rsidRPr="00373C65">
        <w:rPr>
          <w:rFonts w:ascii="Times New Roman" w:eastAsia="宋体" w:hAnsi="Times New Roman" w:cs="Times New Roman"/>
          <w:i/>
          <w:color w:val="auto"/>
          <w:sz w:val="24"/>
          <w:szCs w:val="24"/>
          <w:bdr w:val="none" w:sz="0" w:space="0" w:color="auto"/>
        </w:rPr>
        <w:t>env</w:t>
      </w:r>
      <w:r w:rsidR="00333679" w:rsidRPr="00373C65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 xml:space="preserve"> sequences are highlighted. The start and the end of each LTR and ORF are labeled. The end of</w:t>
      </w:r>
      <w:r w:rsidR="00333679" w:rsidRPr="00373C65">
        <w:rPr>
          <w:rFonts w:ascii="Times New Roman" w:eastAsia="宋体" w:hAnsi="Times New Roman" w:cs="Times New Roman"/>
          <w:i/>
          <w:color w:val="auto"/>
          <w:sz w:val="24"/>
          <w:szCs w:val="24"/>
          <w:bdr w:val="none" w:sz="0" w:space="0" w:color="auto"/>
        </w:rPr>
        <w:t xml:space="preserve"> pol </w:t>
      </w:r>
      <w:r w:rsidR="00333679" w:rsidRPr="00373C65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>and</w:t>
      </w:r>
      <w:r w:rsidR="00333679" w:rsidRPr="00373C65">
        <w:rPr>
          <w:rFonts w:ascii="Times New Roman" w:eastAsia="宋体" w:hAnsi="Times New Roman" w:cs="Times New Roman"/>
          <w:i/>
          <w:color w:val="auto"/>
          <w:sz w:val="24"/>
          <w:szCs w:val="24"/>
          <w:bdr w:val="none" w:sz="0" w:space="0" w:color="auto"/>
        </w:rPr>
        <w:t xml:space="preserve"> env</w:t>
      </w:r>
      <w:r w:rsidR="00333679" w:rsidRPr="00373C65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 xml:space="preserve"> is uncertain.</w:t>
      </w:r>
    </w:p>
    <w:p w14:paraId="18EDB58B" w14:textId="7A2BB226" w:rsidR="00584D01" w:rsidRPr="00584D01" w:rsidRDefault="00333679" w:rsidP="00584D0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80" w:lineRule="auto"/>
        <w:ind w:firstLineChars="200" w:firstLine="480"/>
        <w:rPr>
          <w:rFonts w:ascii="Times New Roman" w:eastAsia="宋体" w:hAnsi="Times New Roman" w:cs="Times New Roman"/>
          <w:color w:val="auto"/>
          <w:sz w:val="24"/>
          <w:bdr w:val="none" w:sz="0" w:space="0" w:color="auto"/>
        </w:rPr>
      </w:pPr>
      <w:r w:rsidRPr="00373C65">
        <w:rPr>
          <w:rFonts w:ascii="Times New Roman" w:eastAsia="宋体" w:hAnsi="Times New Roman" w:cs="Times New Roman"/>
          <w:color w:val="auto"/>
          <w:sz w:val="24"/>
          <w:bdr w:val="none" w:sz="0" w:space="0" w:color="auto"/>
        </w:rPr>
        <w:br w:type="page"/>
      </w:r>
    </w:p>
    <w:p w14:paraId="3D3329DD" w14:textId="0DD3FF53" w:rsidR="00584D01" w:rsidRPr="00373C65" w:rsidRDefault="00871F94" w:rsidP="00584D0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80" w:lineRule="auto"/>
        <w:ind w:firstLineChars="200" w:firstLine="420"/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</w:pPr>
      <w:r>
        <w:rPr>
          <w:noProof/>
        </w:rPr>
        <w:lastRenderedPageBreak/>
        <w:drawing>
          <wp:inline distT="0" distB="0" distL="0" distR="0" wp14:anchorId="3F86AC53" wp14:editId="65C97A70">
            <wp:extent cx="5284470" cy="7846695"/>
            <wp:effectExtent l="0" t="0" r="0" b="190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4690" cy="78470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3C65">
        <w:rPr>
          <w:rFonts w:ascii="Times New Roman" w:eastAsia="宋体" w:hAnsi="Times New Roman" w:cs="Times New Roman"/>
          <w:b/>
          <w:color w:val="auto"/>
          <w:sz w:val="24"/>
          <w:szCs w:val="24"/>
          <w:bdr w:val="none" w:sz="0" w:space="0" w:color="auto"/>
        </w:rPr>
        <w:t xml:space="preserve"> </w:t>
      </w:r>
      <w:bookmarkStart w:id="2" w:name="_Hlk15774373"/>
      <w:r w:rsidR="00584D01" w:rsidRPr="00373C65">
        <w:rPr>
          <w:rFonts w:ascii="Times New Roman" w:eastAsia="宋体" w:hAnsi="Times New Roman" w:cs="Times New Roman"/>
          <w:b/>
          <w:color w:val="auto"/>
          <w:sz w:val="24"/>
          <w:szCs w:val="24"/>
          <w:bdr w:val="none" w:sz="0" w:space="0" w:color="auto"/>
        </w:rPr>
        <w:t>F</w:t>
      </w:r>
      <w:r w:rsidR="00584D01">
        <w:rPr>
          <w:rFonts w:ascii="Times New Roman" w:eastAsia="宋体" w:hAnsi="Times New Roman" w:cs="Times New Roman"/>
          <w:b/>
          <w:color w:val="auto"/>
          <w:sz w:val="24"/>
          <w:szCs w:val="24"/>
          <w:bdr w:val="none" w:sz="0" w:space="0" w:color="auto"/>
        </w:rPr>
        <w:t>ig.</w:t>
      </w:r>
      <w:r w:rsidR="00584D01" w:rsidRPr="00373C65">
        <w:rPr>
          <w:rFonts w:ascii="Times New Roman" w:eastAsia="宋体" w:hAnsi="Times New Roman" w:cs="Times New Roman"/>
          <w:b/>
          <w:color w:val="auto"/>
          <w:sz w:val="24"/>
          <w:szCs w:val="24"/>
          <w:bdr w:val="none" w:sz="0" w:space="0" w:color="auto"/>
        </w:rPr>
        <w:t xml:space="preserve"> S</w:t>
      </w:r>
      <w:r w:rsidR="00584D01">
        <w:rPr>
          <w:rFonts w:ascii="Times New Roman" w:eastAsia="宋体" w:hAnsi="Times New Roman" w:cs="Times New Roman"/>
          <w:b/>
          <w:color w:val="auto"/>
          <w:sz w:val="24"/>
          <w:szCs w:val="24"/>
          <w:bdr w:val="none" w:sz="0" w:space="0" w:color="auto"/>
        </w:rPr>
        <w:t>3</w:t>
      </w:r>
      <w:r w:rsidR="00584D01" w:rsidRPr="00373C65">
        <w:rPr>
          <w:rFonts w:ascii="Times New Roman" w:eastAsia="宋体" w:hAnsi="Times New Roman" w:cs="Times New Roman"/>
          <w:b/>
          <w:color w:val="auto"/>
          <w:sz w:val="24"/>
          <w:szCs w:val="24"/>
          <w:bdr w:val="none" w:sz="0" w:space="0" w:color="auto"/>
        </w:rPr>
        <w:t xml:space="preserve"> </w:t>
      </w:r>
      <w:bookmarkStart w:id="3" w:name="_Hlk520236425"/>
      <w:proofErr w:type="gramStart"/>
      <w:r w:rsidR="00584D01" w:rsidRPr="00D40450">
        <w:rPr>
          <w:rFonts w:ascii="Times New Roman" w:eastAsia="宋体" w:hAnsi="Times New Roman" w:cs="Times New Roman"/>
          <w:b/>
          <w:color w:val="auto"/>
          <w:sz w:val="24"/>
          <w:szCs w:val="24"/>
          <w:bdr w:val="none" w:sz="0" w:space="0" w:color="auto"/>
        </w:rPr>
        <w:t>The</w:t>
      </w:r>
      <w:proofErr w:type="gramEnd"/>
      <w:r w:rsidR="00584D01" w:rsidRPr="00D40450">
        <w:rPr>
          <w:rFonts w:ascii="Times New Roman" w:eastAsia="宋体" w:hAnsi="Times New Roman" w:cs="Times New Roman"/>
          <w:b/>
          <w:color w:val="auto"/>
          <w:sz w:val="24"/>
          <w:szCs w:val="24"/>
          <w:bdr w:val="none" w:sz="0" w:space="0" w:color="auto"/>
        </w:rPr>
        <w:t xml:space="preserve"> alignment of LTRs of PERVs</w:t>
      </w:r>
      <w:r>
        <w:rPr>
          <w:rFonts w:ascii="Times New Roman" w:eastAsia="宋体" w:hAnsi="Times New Roman" w:cs="Times New Roman"/>
          <w:b/>
          <w:color w:val="auto"/>
          <w:sz w:val="24"/>
          <w:szCs w:val="24"/>
          <w:bdr w:val="none" w:sz="0" w:space="0" w:color="auto"/>
        </w:rPr>
        <w:t>,</w:t>
      </w:r>
      <w:r w:rsidR="00584D01" w:rsidRPr="00D40450">
        <w:rPr>
          <w:rFonts w:ascii="Times New Roman" w:eastAsia="宋体" w:hAnsi="Times New Roman" w:cs="Times New Roman"/>
          <w:b/>
          <w:color w:val="auto"/>
          <w:sz w:val="24"/>
          <w:szCs w:val="24"/>
          <w:bdr w:val="none" w:sz="0" w:space="0" w:color="auto"/>
        </w:rPr>
        <w:t xml:space="preserve"> </w:t>
      </w:r>
      <w:r>
        <w:rPr>
          <w:rFonts w:ascii="Times New Roman" w:eastAsia="宋体" w:hAnsi="Times New Roman" w:cs="Times New Roman"/>
          <w:b/>
          <w:color w:val="auto"/>
          <w:sz w:val="24"/>
          <w:szCs w:val="24"/>
          <w:bdr w:val="none" w:sz="0" w:space="0" w:color="auto"/>
        </w:rPr>
        <w:t>ERV-Gamma-</w:t>
      </w:r>
      <w:proofErr w:type="spellStart"/>
      <w:r>
        <w:rPr>
          <w:rFonts w:ascii="Times New Roman" w:eastAsia="宋体" w:hAnsi="Times New Roman" w:cs="Times New Roman"/>
          <w:b/>
          <w:color w:val="auto"/>
          <w:sz w:val="24"/>
          <w:szCs w:val="24"/>
          <w:bdr w:val="none" w:sz="0" w:space="0" w:color="auto"/>
        </w:rPr>
        <w:t>Jja</w:t>
      </w:r>
      <w:proofErr w:type="spellEnd"/>
      <w:r>
        <w:rPr>
          <w:rFonts w:ascii="Times New Roman" w:eastAsia="宋体" w:hAnsi="Times New Roman" w:cs="Times New Roman"/>
          <w:b/>
          <w:color w:val="auto"/>
          <w:sz w:val="24"/>
          <w:szCs w:val="24"/>
          <w:bdr w:val="none" w:sz="0" w:space="0" w:color="auto"/>
        </w:rPr>
        <w:t xml:space="preserve">, and one of </w:t>
      </w:r>
      <w:proofErr w:type="spellStart"/>
      <w:r w:rsidRPr="00871F94">
        <w:rPr>
          <w:rFonts w:ascii="Times New Roman" w:eastAsia="宋体" w:hAnsi="Times New Roman" w:cs="Times New Roman"/>
          <w:b/>
          <w:i/>
          <w:iCs/>
          <w:color w:val="auto"/>
          <w:sz w:val="24"/>
          <w:szCs w:val="24"/>
          <w:bdr w:val="none" w:sz="0" w:space="0" w:color="auto"/>
        </w:rPr>
        <w:t>Muridae</w:t>
      </w:r>
      <w:proofErr w:type="spellEnd"/>
      <w:r>
        <w:rPr>
          <w:rFonts w:ascii="Times New Roman" w:eastAsia="宋体" w:hAnsi="Times New Roman" w:cs="Times New Roman"/>
          <w:b/>
          <w:color w:val="auto"/>
          <w:sz w:val="24"/>
          <w:szCs w:val="24"/>
          <w:bdr w:val="none" w:sz="0" w:space="0" w:color="auto"/>
        </w:rPr>
        <w:t xml:space="preserve"> ERVs</w:t>
      </w:r>
      <w:r w:rsidR="00584D01" w:rsidRPr="00D40450">
        <w:rPr>
          <w:rFonts w:ascii="Times New Roman" w:eastAsia="宋体" w:hAnsi="Times New Roman" w:cs="Times New Roman"/>
          <w:b/>
          <w:color w:val="auto"/>
          <w:sz w:val="24"/>
          <w:szCs w:val="24"/>
          <w:bdr w:val="none" w:sz="0" w:space="0" w:color="auto"/>
        </w:rPr>
        <w:t>.</w:t>
      </w:r>
      <w:bookmarkEnd w:id="2"/>
      <w:bookmarkEnd w:id="3"/>
      <w:r w:rsidR="00584D01" w:rsidRPr="00373C65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 xml:space="preserve"> The start of U3 region and the end of U5 region in PERVs and</w:t>
      </w:r>
      <w:r w:rsidR="00584D01" w:rsidRPr="00871F94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 xml:space="preserve"> </w:t>
      </w:r>
      <w:r w:rsidRPr="00871F94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>ERV-Gamma-</w:t>
      </w:r>
      <w:proofErr w:type="spellStart"/>
      <w:r w:rsidRPr="00871F94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lastRenderedPageBreak/>
        <w:t>Jja</w:t>
      </w:r>
      <w:proofErr w:type="spellEnd"/>
      <w:r w:rsidRPr="00871F94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 xml:space="preserve">, and </w:t>
      </w:r>
      <w:proofErr w:type="spellStart"/>
      <w:r w:rsidRPr="00871F94">
        <w:rPr>
          <w:rFonts w:ascii="Times New Roman" w:eastAsia="宋体" w:hAnsi="Times New Roman" w:cs="Times New Roman"/>
          <w:i/>
          <w:iCs/>
          <w:color w:val="auto"/>
          <w:sz w:val="24"/>
          <w:szCs w:val="24"/>
          <w:bdr w:val="none" w:sz="0" w:space="0" w:color="auto"/>
        </w:rPr>
        <w:t>Muridae</w:t>
      </w:r>
      <w:proofErr w:type="spellEnd"/>
      <w:r w:rsidRPr="00871F94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 xml:space="preserve"> ERVs</w:t>
      </w:r>
      <w:r w:rsidR="00584D01" w:rsidRPr="00871F94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 xml:space="preserve"> ar</w:t>
      </w:r>
      <w:r w:rsidR="00584D01" w:rsidRPr="00373C65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 xml:space="preserve">e distinct, and these regions are not showed in the alignment. Three types of LTR (LTR A, B1, and B2) of PERVs and one pairwise LTRs of full-length </w:t>
      </w:r>
      <w:r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>ERV-Gamma-</w:t>
      </w:r>
      <w:proofErr w:type="spellStart"/>
      <w:r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>Jja</w:t>
      </w:r>
      <w:proofErr w:type="spellEnd"/>
      <w:r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 xml:space="preserve"> and one LTR of ERVs in </w:t>
      </w:r>
      <w:proofErr w:type="spellStart"/>
      <w:r w:rsidRPr="00871F94">
        <w:rPr>
          <w:rFonts w:ascii="Times New Roman" w:eastAsia="宋体" w:hAnsi="Times New Roman" w:cs="Times New Roman"/>
          <w:i/>
          <w:iCs/>
          <w:color w:val="auto"/>
          <w:sz w:val="24"/>
          <w:szCs w:val="24"/>
          <w:bdr w:val="none" w:sz="0" w:space="0" w:color="auto"/>
        </w:rPr>
        <w:t>Muridae</w:t>
      </w:r>
      <w:proofErr w:type="spellEnd"/>
      <w:r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 xml:space="preserve"> </w:t>
      </w:r>
      <w:r w:rsidR="00584D01" w:rsidRPr="00373C65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 xml:space="preserve">are selected. Part of U3 region including repeat box, R region and part of U5 region are highly similar between </w:t>
      </w:r>
      <w:proofErr w:type="spellStart"/>
      <w:r w:rsidR="00584D01" w:rsidRPr="00373C65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>eJJRV</w:t>
      </w:r>
      <w:proofErr w:type="spellEnd"/>
      <w:r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>,</w:t>
      </w:r>
      <w:r w:rsidR="00584D01" w:rsidRPr="00373C65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 xml:space="preserve"> PERVs</w:t>
      </w:r>
      <w:r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 xml:space="preserve"> and ERV in </w:t>
      </w:r>
      <w:proofErr w:type="spellStart"/>
      <w:r w:rsidRPr="00871F94">
        <w:rPr>
          <w:rFonts w:ascii="Times New Roman" w:eastAsia="宋体" w:hAnsi="Times New Roman" w:cs="Times New Roman"/>
          <w:i/>
          <w:iCs/>
          <w:color w:val="auto"/>
          <w:sz w:val="24"/>
          <w:szCs w:val="24"/>
          <w:bdr w:val="none" w:sz="0" w:space="0" w:color="auto"/>
        </w:rPr>
        <w:t>Muridae</w:t>
      </w:r>
      <w:proofErr w:type="spellEnd"/>
      <w:r w:rsidR="00584D01" w:rsidRPr="00373C65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>.</w:t>
      </w:r>
    </w:p>
    <w:p w14:paraId="6CC10FEA" w14:textId="063174D7" w:rsidR="00333679" w:rsidRPr="00584D01" w:rsidRDefault="00333679" w:rsidP="00333679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80" w:lineRule="auto"/>
        <w:jc w:val="left"/>
        <w:rPr>
          <w:rFonts w:ascii="Times New Roman" w:eastAsia="宋体" w:hAnsi="Times New Roman" w:cs="Times New Roman"/>
          <w:color w:val="auto"/>
          <w:sz w:val="24"/>
          <w:bdr w:val="none" w:sz="0" w:space="0" w:color="auto"/>
        </w:rPr>
      </w:pPr>
    </w:p>
    <w:p w14:paraId="458C7FA4" w14:textId="040DBA12" w:rsidR="00333679" w:rsidRPr="00333679" w:rsidRDefault="00871F94" w:rsidP="0033367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Times New Roman" w:eastAsia="宋体" w:hAnsi="Times New Roman" w:cs="Times New Roman"/>
          <w:color w:val="auto"/>
          <w:bdr w:val="none" w:sz="0" w:space="0" w:color="auto"/>
        </w:rPr>
      </w:pPr>
      <w:r>
        <w:rPr>
          <w:noProof/>
        </w:rPr>
        <w:lastRenderedPageBreak/>
        <w:drawing>
          <wp:inline distT="0" distB="0" distL="0" distR="0" wp14:anchorId="02A51539" wp14:editId="49A10B4E">
            <wp:extent cx="3721395" cy="9473506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8091" cy="9490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4CBDB0" w14:textId="59B1EC05" w:rsidR="002009D2" w:rsidRDefault="00373C65" w:rsidP="002009D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80" w:lineRule="auto"/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</w:pPr>
      <w:r w:rsidRPr="00373C65">
        <w:rPr>
          <w:rFonts w:ascii="Times New Roman" w:eastAsia="宋体" w:hAnsi="Times New Roman" w:cs="Times New Roman"/>
          <w:b/>
          <w:color w:val="auto"/>
          <w:sz w:val="24"/>
          <w:szCs w:val="24"/>
          <w:bdr w:val="none" w:sz="0" w:space="0" w:color="auto"/>
        </w:rPr>
        <w:lastRenderedPageBreak/>
        <w:t>F</w:t>
      </w:r>
      <w:r w:rsidR="00D40450">
        <w:rPr>
          <w:rFonts w:ascii="Times New Roman" w:eastAsia="宋体" w:hAnsi="Times New Roman" w:cs="Times New Roman"/>
          <w:b/>
          <w:color w:val="auto"/>
          <w:sz w:val="24"/>
          <w:szCs w:val="24"/>
          <w:bdr w:val="none" w:sz="0" w:space="0" w:color="auto"/>
        </w:rPr>
        <w:t>ig.</w:t>
      </w:r>
      <w:r w:rsidRPr="00373C65">
        <w:rPr>
          <w:rFonts w:ascii="Times New Roman" w:eastAsia="宋体" w:hAnsi="Times New Roman" w:cs="Times New Roman"/>
          <w:b/>
          <w:color w:val="auto"/>
          <w:sz w:val="24"/>
          <w:szCs w:val="24"/>
          <w:bdr w:val="none" w:sz="0" w:space="0" w:color="auto"/>
        </w:rPr>
        <w:t xml:space="preserve"> S</w:t>
      </w:r>
      <w:r w:rsidR="00584D01">
        <w:rPr>
          <w:rFonts w:ascii="Times New Roman" w:eastAsia="宋体" w:hAnsi="Times New Roman" w:cs="Times New Roman"/>
          <w:b/>
          <w:color w:val="auto"/>
          <w:sz w:val="24"/>
          <w:szCs w:val="24"/>
          <w:bdr w:val="none" w:sz="0" w:space="0" w:color="auto"/>
        </w:rPr>
        <w:t>4</w:t>
      </w:r>
      <w:r w:rsidR="00333679" w:rsidRPr="00373C65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 xml:space="preserve"> </w:t>
      </w:r>
      <w:bookmarkStart w:id="4" w:name="_Hlk520236390"/>
      <w:proofErr w:type="gramStart"/>
      <w:r w:rsidR="00333679" w:rsidRPr="00D40450">
        <w:rPr>
          <w:rFonts w:ascii="Times New Roman" w:eastAsia="宋体" w:hAnsi="Times New Roman" w:cs="Times New Roman"/>
          <w:b/>
          <w:color w:val="auto"/>
          <w:sz w:val="24"/>
          <w:szCs w:val="24"/>
          <w:bdr w:val="none" w:sz="0" w:space="0" w:color="auto"/>
        </w:rPr>
        <w:t>The</w:t>
      </w:r>
      <w:proofErr w:type="gramEnd"/>
      <w:r w:rsidR="00333679" w:rsidRPr="00D40450">
        <w:rPr>
          <w:rFonts w:ascii="Times New Roman" w:eastAsia="宋体" w:hAnsi="Times New Roman" w:cs="Times New Roman"/>
          <w:b/>
          <w:color w:val="auto"/>
          <w:sz w:val="24"/>
          <w:szCs w:val="24"/>
          <w:bdr w:val="none" w:sz="0" w:space="0" w:color="auto"/>
        </w:rPr>
        <w:t xml:space="preserve"> complete phylogenetic tree of Gag</w:t>
      </w:r>
      <w:bookmarkEnd w:id="4"/>
      <w:r w:rsidR="00333679" w:rsidRPr="00D40450">
        <w:rPr>
          <w:rFonts w:ascii="Times New Roman" w:eastAsia="宋体" w:hAnsi="Times New Roman" w:cs="Times New Roman"/>
          <w:b/>
          <w:color w:val="auto"/>
          <w:sz w:val="24"/>
          <w:szCs w:val="24"/>
          <w:bdr w:val="none" w:sz="0" w:space="0" w:color="auto"/>
        </w:rPr>
        <w:t>.</w:t>
      </w:r>
      <w:r w:rsidR="00333679" w:rsidRPr="00373C65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 xml:space="preserve"> The phylogenetic tree constructed using the amino acid sequences of Gag of PERVs, </w:t>
      </w:r>
      <w:r w:rsidR="005C1E08">
        <w:rPr>
          <w:rFonts w:ascii="Times New Roman" w:hAnsi="Times New Roman"/>
          <w:color w:val="000000" w:themeColor="text1"/>
          <w:sz w:val="24"/>
          <w:szCs w:val="24"/>
        </w:rPr>
        <w:t>RVs-Gamma-</w:t>
      </w:r>
      <w:proofErr w:type="spellStart"/>
      <w:r w:rsidR="005C1E08">
        <w:rPr>
          <w:rFonts w:ascii="Times New Roman" w:hAnsi="Times New Roman"/>
          <w:color w:val="000000" w:themeColor="text1"/>
          <w:sz w:val="24"/>
          <w:szCs w:val="24"/>
        </w:rPr>
        <w:t>Jja</w:t>
      </w:r>
      <w:proofErr w:type="spellEnd"/>
      <w:r w:rsidR="005C1E08">
        <w:rPr>
          <w:rFonts w:ascii="Times New Roman" w:hAnsi="Times New Roman"/>
          <w:color w:val="000000" w:themeColor="text1"/>
          <w:sz w:val="24"/>
          <w:szCs w:val="24"/>
        </w:rPr>
        <w:t>, ERVs-Gamma-</w:t>
      </w:r>
      <w:proofErr w:type="spellStart"/>
      <w:r w:rsidR="005C1E08">
        <w:rPr>
          <w:rFonts w:ascii="Times New Roman" w:hAnsi="Times New Roman"/>
          <w:color w:val="000000" w:themeColor="text1"/>
          <w:sz w:val="24"/>
          <w:szCs w:val="24"/>
        </w:rPr>
        <w:t>Pca</w:t>
      </w:r>
      <w:proofErr w:type="spellEnd"/>
      <w:r w:rsidR="005C1E08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proofErr w:type="spellStart"/>
      <w:r w:rsidR="005C1E08" w:rsidRPr="00D22CC9">
        <w:rPr>
          <w:rFonts w:ascii="Times New Roman" w:hAnsi="Times New Roman"/>
          <w:i/>
          <w:iCs/>
          <w:color w:val="000000" w:themeColor="text1"/>
          <w:sz w:val="24"/>
          <w:szCs w:val="24"/>
        </w:rPr>
        <w:t>muridae</w:t>
      </w:r>
      <w:proofErr w:type="spellEnd"/>
      <w:r w:rsidR="005C1E08">
        <w:rPr>
          <w:rFonts w:ascii="Times New Roman" w:hAnsi="Times New Roman"/>
          <w:color w:val="000000" w:themeColor="text1"/>
          <w:sz w:val="24"/>
          <w:szCs w:val="24"/>
        </w:rPr>
        <w:t xml:space="preserve"> ERVs </w:t>
      </w:r>
      <w:r w:rsidR="00333679" w:rsidRPr="00373C65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 xml:space="preserve">and other representative </w:t>
      </w:r>
      <w:proofErr w:type="spellStart"/>
      <w:r w:rsidR="00333679" w:rsidRPr="00373C65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>gammaretroviruses</w:t>
      </w:r>
      <w:proofErr w:type="spellEnd"/>
      <w:r w:rsidR="00333679" w:rsidRPr="00373C65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 xml:space="preserve">. Bootstrap values lower than </w:t>
      </w:r>
      <w:r w:rsidR="00F978BC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>70</w:t>
      </w:r>
      <w:r w:rsidR="00333679" w:rsidRPr="00373C65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 xml:space="preserve">% are not shown in the phylogenetic tree. The alignment used to build the phylogenetic tree is represented in </w:t>
      </w:r>
      <w:r w:rsidR="008544FB" w:rsidRPr="00373C65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>Data</w:t>
      </w:r>
      <w:r w:rsidR="005C1E08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 xml:space="preserve"> </w:t>
      </w:r>
      <w:r w:rsidR="00716FD6" w:rsidRPr="00373C65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>set</w:t>
      </w:r>
      <w:r w:rsidR="008544FB" w:rsidRPr="00373C65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 xml:space="preserve"> S1</w:t>
      </w:r>
      <w:r w:rsidR="00333679" w:rsidRPr="00373C65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 xml:space="preserve">. </w:t>
      </w:r>
    </w:p>
    <w:p w14:paraId="174B367A" w14:textId="1F59C300" w:rsidR="00333679" w:rsidRPr="002009D2" w:rsidRDefault="002009D2" w:rsidP="00871F94">
      <w:pPr>
        <w:widowControl/>
        <w:jc w:val="left"/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</w:pPr>
      <w:r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br w:type="page"/>
      </w:r>
    </w:p>
    <w:p w14:paraId="154347AF" w14:textId="533E7D4D" w:rsidR="00333679" w:rsidRPr="00333679" w:rsidRDefault="00871F94" w:rsidP="0033367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宋体" w:cs="Times New Roman"/>
          <w:color w:val="auto"/>
          <w:szCs w:val="22"/>
          <w:bdr w:val="none" w:sz="0" w:space="0" w:color="auto"/>
        </w:rPr>
      </w:pPr>
      <w:r>
        <w:rPr>
          <w:noProof/>
        </w:rPr>
        <w:lastRenderedPageBreak/>
        <w:drawing>
          <wp:anchor distT="0" distB="0" distL="114300" distR="114300" simplePos="0" relativeHeight="251679744" behindDoc="0" locked="0" layoutInCell="1" allowOverlap="1" wp14:anchorId="73606368" wp14:editId="7EB26CF8">
            <wp:simplePos x="0" y="0"/>
            <wp:positionH relativeFrom="column">
              <wp:posOffset>513757</wp:posOffset>
            </wp:positionH>
            <wp:positionV relativeFrom="paragraph">
              <wp:posOffset>207</wp:posOffset>
            </wp:positionV>
            <wp:extent cx="4547828" cy="9636518"/>
            <wp:effectExtent l="0" t="0" r="5715" b="3175"/>
            <wp:wrapSquare wrapText="bothSides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5559" cy="9652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3BA1291" w14:textId="698CCD6E" w:rsidR="00333679" w:rsidRPr="00333679" w:rsidRDefault="00373C65" w:rsidP="002009D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80" w:lineRule="auto"/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</w:pPr>
      <w:r w:rsidRPr="00373C65">
        <w:rPr>
          <w:rFonts w:ascii="Times New Roman" w:eastAsia="宋体" w:hAnsi="Times New Roman" w:cs="Times New Roman"/>
          <w:b/>
          <w:color w:val="auto"/>
          <w:sz w:val="24"/>
          <w:szCs w:val="24"/>
          <w:bdr w:val="none" w:sz="0" w:space="0" w:color="auto"/>
        </w:rPr>
        <w:lastRenderedPageBreak/>
        <w:t>F</w:t>
      </w:r>
      <w:r w:rsidR="00D40450">
        <w:rPr>
          <w:rFonts w:ascii="Times New Roman" w:eastAsia="宋体" w:hAnsi="Times New Roman" w:cs="Times New Roman"/>
          <w:b/>
          <w:color w:val="auto"/>
          <w:sz w:val="24"/>
          <w:szCs w:val="24"/>
          <w:bdr w:val="none" w:sz="0" w:space="0" w:color="auto"/>
        </w:rPr>
        <w:t>ig.</w:t>
      </w:r>
      <w:r w:rsidRPr="00373C65">
        <w:rPr>
          <w:rFonts w:ascii="Times New Roman" w:eastAsia="宋体" w:hAnsi="Times New Roman" w:cs="Times New Roman"/>
          <w:b/>
          <w:color w:val="auto"/>
          <w:sz w:val="24"/>
          <w:szCs w:val="24"/>
          <w:bdr w:val="none" w:sz="0" w:space="0" w:color="auto"/>
        </w:rPr>
        <w:t xml:space="preserve"> S</w:t>
      </w:r>
      <w:r w:rsidR="00584D01">
        <w:rPr>
          <w:rFonts w:ascii="Times New Roman" w:eastAsia="宋体" w:hAnsi="Times New Roman" w:cs="Times New Roman"/>
          <w:b/>
          <w:color w:val="auto"/>
          <w:sz w:val="24"/>
          <w:szCs w:val="24"/>
          <w:bdr w:val="none" w:sz="0" w:space="0" w:color="auto"/>
        </w:rPr>
        <w:t>5</w:t>
      </w:r>
      <w:r w:rsidR="00333679" w:rsidRPr="00373C65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 xml:space="preserve"> </w:t>
      </w:r>
      <w:proofErr w:type="gramStart"/>
      <w:r w:rsidR="00333679" w:rsidRPr="00D40450">
        <w:rPr>
          <w:rFonts w:ascii="Times New Roman" w:eastAsia="宋体" w:hAnsi="Times New Roman" w:cs="Times New Roman"/>
          <w:b/>
          <w:color w:val="auto"/>
          <w:sz w:val="24"/>
          <w:szCs w:val="24"/>
          <w:bdr w:val="none" w:sz="0" w:space="0" w:color="auto"/>
        </w:rPr>
        <w:t>The</w:t>
      </w:r>
      <w:proofErr w:type="gramEnd"/>
      <w:r w:rsidR="00333679" w:rsidRPr="00D40450">
        <w:rPr>
          <w:rFonts w:ascii="Times New Roman" w:eastAsia="宋体" w:hAnsi="Times New Roman" w:cs="Times New Roman"/>
          <w:b/>
          <w:color w:val="auto"/>
          <w:sz w:val="24"/>
          <w:szCs w:val="24"/>
          <w:bdr w:val="none" w:sz="0" w:space="0" w:color="auto"/>
        </w:rPr>
        <w:t xml:space="preserve"> complete phylogenetic tree of Pol.</w:t>
      </w:r>
      <w:r w:rsidR="00333679" w:rsidRPr="00373C65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 xml:space="preserve"> The phylogenetic tree constructed using the amino acid sequences of Pol of PERVs, </w:t>
      </w:r>
      <w:r w:rsidR="005C1E08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>E</w:t>
      </w:r>
      <w:r w:rsidR="005C1E08">
        <w:rPr>
          <w:rFonts w:ascii="Times New Roman" w:hAnsi="Times New Roman"/>
          <w:color w:val="000000" w:themeColor="text1"/>
          <w:sz w:val="24"/>
          <w:szCs w:val="24"/>
        </w:rPr>
        <w:t>RVs-Gamma-</w:t>
      </w:r>
      <w:proofErr w:type="spellStart"/>
      <w:r w:rsidR="005C1E08">
        <w:rPr>
          <w:rFonts w:ascii="Times New Roman" w:hAnsi="Times New Roman"/>
          <w:color w:val="000000" w:themeColor="text1"/>
          <w:sz w:val="24"/>
          <w:szCs w:val="24"/>
        </w:rPr>
        <w:t>Jja</w:t>
      </w:r>
      <w:proofErr w:type="spellEnd"/>
      <w:r w:rsidR="005C1E08">
        <w:rPr>
          <w:rFonts w:ascii="Times New Roman" w:hAnsi="Times New Roman"/>
          <w:color w:val="000000" w:themeColor="text1"/>
          <w:sz w:val="24"/>
          <w:szCs w:val="24"/>
        </w:rPr>
        <w:t>, ERVs-Gamma-</w:t>
      </w:r>
      <w:proofErr w:type="spellStart"/>
      <w:r w:rsidR="005C1E08">
        <w:rPr>
          <w:rFonts w:ascii="Times New Roman" w:hAnsi="Times New Roman"/>
          <w:color w:val="000000" w:themeColor="text1"/>
          <w:sz w:val="24"/>
          <w:szCs w:val="24"/>
        </w:rPr>
        <w:t>Pca</w:t>
      </w:r>
      <w:proofErr w:type="spellEnd"/>
      <w:r w:rsidR="005C1E08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proofErr w:type="spellStart"/>
      <w:r w:rsidR="005C1E08" w:rsidRPr="00D22CC9">
        <w:rPr>
          <w:rFonts w:ascii="Times New Roman" w:hAnsi="Times New Roman"/>
          <w:i/>
          <w:iCs/>
          <w:color w:val="000000" w:themeColor="text1"/>
          <w:sz w:val="24"/>
          <w:szCs w:val="24"/>
        </w:rPr>
        <w:t>muridae</w:t>
      </w:r>
      <w:proofErr w:type="spellEnd"/>
      <w:r w:rsidR="005C1E08">
        <w:rPr>
          <w:rFonts w:ascii="Times New Roman" w:hAnsi="Times New Roman"/>
          <w:color w:val="000000" w:themeColor="text1"/>
          <w:sz w:val="24"/>
          <w:szCs w:val="24"/>
        </w:rPr>
        <w:t xml:space="preserve"> ERVs</w:t>
      </w:r>
      <w:r w:rsidR="00333679" w:rsidRPr="00373C65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 xml:space="preserve"> and other representative </w:t>
      </w:r>
      <w:proofErr w:type="spellStart"/>
      <w:r w:rsidR="00333679" w:rsidRPr="00373C65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>gammaretroviruses</w:t>
      </w:r>
      <w:proofErr w:type="spellEnd"/>
      <w:r w:rsidR="00333679" w:rsidRPr="00373C65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 xml:space="preserve">. Bootstrap values lower than </w:t>
      </w:r>
      <w:r w:rsidR="00F978BC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>70</w:t>
      </w:r>
      <w:r w:rsidR="00333679" w:rsidRPr="00373C65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 xml:space="preserve">% are not shown in the phylogenetic tree. The alignment used to build the phylogenetic tree is represented in </w:t>
      </w:r>
      <w:r w:rsidR="008544FB" w:rsidRPr="00373C65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>Data</w:t>
      </w:r>
      <w:r w:rsidR="005C1E08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 xml:space="preserve"> </w:t>
      </w:r>
      <w:r w:rsidR="00716FD6" w:rsidRPr="00373C65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>set</w:t>
      </w:r>
      <w:r w:rsidR="008544FB" w:rsidRPr="00373C65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 xml:space="preserve"> S1</w:t>
      </w:r>
      <w:r w:rsidR="00333679" w:rsidRPr="00373C65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 xml:space="preserve">. </w:t>
      </w:r>
    </w:p>
    <w:p w14:paraId="146705A4" w14:textId="77777777" w:rsidR="00333679" w:rsidRPr="00333679" w:rsidRDefault="00333679" w:rsidP="00333679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eastAsia="宋体" w:cs="Times New Roman"/>
          <w:color w:val="auto"/>
          <w:szCs w:val="22"/>
          <w:bdr w:val="none" w:sz="0" w:space="0" w:color="auto"/>
        </w:rPr>
      </w:pPr>
      <w:r w:rsidRPr="00333679">
        <w:rPr>
          <w:rFonts w:eastAsia="宋体" w:cs="Times New Roman"/>
          <w:color w:val="auto"/>
          <w:szCs w:val="22"/>
          <w:bdr w:val="none" w:sz="0" w:space="0" w:color="auto"/>
        </w:rPr>
        <w:br w:type="page"/>
      </w:r>
    </w:p>
    <w:p w14:paraId="4F502A8F" w14:textId="57466AB8" w:rsidR="00333679" w:rsidRPr="00333679" w:rsidRDefault="00B942E7" w:rsidP="0033367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宋体" w:cs="Times New Roman"/>
          <w:color w:val="auto"/>
          <w:szCs w:val="22"/>
          <w:bdr w:val="none" w:sz="0" w:space="0" w:color="auto"/>
        </w:rPr>
      </w:pPr>
      <w:r>
        <w:rPr>
          <w:noProof/>
        </w:rPr>
        <w:lastRenderedPageBreak/>
        <w:drawing>
          <wp:inline distT="0" distB="0" distL="0" distR="0" wp14:anchorId="474970A6" wp14:editId="650B7813">
            <wp:extent cx="4999480" cy="9467200"/>
            <wp:effectExtent l="0" t="0" r="0" b="127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6698" cy="94808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862706" w14:textId="518E0797" w:rsidR="00ED3B42" w:rsidRPr="00043DB2" w:rsidRDefault="00373C65" w:rsidP="00043DB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80" w:lineRule="auto"/>
        <w:ind w:firstLineChars="200" w:firstLine="482"/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</w:pPr>
      <w:r w:rsidRPr="00373C65">
        <w:rPr>
          <w:rFonts w:ascii="Times New Roman" w:eastAsia="宋体" w:hAnsi="Times New Roman" w:cs="Times New Roman"/>
          <w:b/>
          <w:color w:val="auto"/>
          <w:sz w:val="24"/>
          <w:szCs w:val="24"/>
          <w:bdr w:val="none" w:sz="0" w:space="0" w:color="auto"/>
        </w:rPr>
        <w:lastRenderedPageBreak/>
        <w:t>F</w:t>
      </w:r>
      <w:r w:rsidR="00D40450">
        <w:rPr>
          <w:rFonts w:ascii="Times New Roman" w:eastAsia="宋体" w:hAnsi="Times New Roman" w:cs="Times New Roman"/>
          <w:b/>
          <w:color w:val="auto"/>
          <w:sz w:val="24"/>
          <w:szCs w:val="24"/>
          <w:bdr w:val="none" w:sz="0" w:space="0" w:color="auto"/>
        </w:rPr>
        <w:t>ig.</w:t>
      </w:r>
      <w:r w:rsidRPr="00373C65">
        <w:rPr>
          <w:rFonts w:ascii="Times New Roman" w:eastAsia="宋体" w:hAnsi="Times New Roman" w:cs="Times New Roman"/>
          <w:b/>
          <w:color w:val="auto"/>
          <w:sz w:val="24"/>
          <w:szCs w:val="24"/>
          <w:bdr w:val="none" w:sz="0" w:space="0" w:color="auto"/>
        </w:rPr>
        <w:t xml:space="preserve"> S</w:t>
      </w:r>
      <w:r w:rsidR="00584D01">
        <w:rPr>
          <w:rFonts w:ascii="Times New Roman" w:eastAsia="宋体" w:hAnsi="Times New Roman" w:cs="Times New Roman"/>
          <w:b/>
          <w:color w:val="auto"/>
          <w:sz w:val="24"/>
          <w:szCs w:val="24"/>
          <w:bdr w:val="none" w:sz="0" w:space="0" w:color="auto"/>
        </w:rPr>
        <w:t>6</w:t>
      </w:r>
      <w:r w:rsidR="00333679" w:rsidRPr="00D40450">
        <w:rPr>
          <w:rFonts w:ascii="Times New Roman" w:eastAsia="宋体" w:hAnsi="Times New Roman" w:cs="Times New Roman"/>
          <w:b/>
          <w:color w:val="auto"/>
          <w:sz w:val="24"/>
          <w:szCs w:val="24"/>
          <w:bdr w:val="none" w:sz="0" w:space="0" w:color="auto"/>
        </w:rPr>
        <w:t xml:space="preserve"> </w:t>
      </w:r>
      <w:proofErr w:type="gramStart"/>
      <w:r w:rsidR="00333679" w:rsidRPr="00D40450">
        <w:rPr>
          <w:rFonts w:ascii="Times New Roman" w:eastAsia="宋体" w:hAnsi="Times New Roman" w:cs="Times New Roman"/>
          <w:b/>
          <w:color w:val="auto"/>
          <w:sz w:val="24"/>
          <w:szCs w:val="24"/>
          <w:bdr w:val="none" w:sz="0" w:space="0" w:color="auto"/>
        </w:rPr>
        <w:t>The</w:t>
      </w:r>
      <w:proofErr w:type="gramEnd"/>
      <w:r w:rsidR="00333679" w:rsidRPr="00D40450">
        <w:rPr>
          <w:rFonts w:ascii="Times New Roman" w:eastAsia="宋体" w:hAnsi="Times New Roman" w:cs="Times New Roman"/>
          <w:b/>
          <w:color w:val="auto"/>
          <w:sz w:val="24"/>
          <w:szCs w:val="24"/>
          <w:bdr w:val="none" w:sz="0" w:space="0" w:color="auto"/>
        </w:rPr>
        <w:t xml:space="preserve"> complete phylogenetic tree of Env.</w:t>
      </w:r>
      <w:r w:rsidR="00333679" w:rsidRPr="00373C65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 xml:space="preserve"> The phylogenetic tree constructed using the amino acid sequences of Env of PERVs, </w:t>
      </w:r>
      <w:r w:rsidR="005C1E08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>E</w:t>
      </w:r>
      <w:r w:rsidR="005C1E08">
        <w:rPr>
          <w:rFonts w:ascii="Times New Roman" w:hAnsi="Times New Roman"/>
          <w:color w:val="000000" w:themeColor="text1"/>
          <w:sz w:val="24"/>
          <w:szCs w:val="24"/>
        </w:rPr>
        <w:t>RVs-Gamma-</w:t>
      </w:r>
      <w:proofErr w:type="spellStart"/>
      <w:r w:rsidR="005C1E08">
        <w:rPr>
          <w:rFonts w:ascii="Times New Roman" w:hAnsi="Times New Roman"/>
          <w:color w:val="000000" w:themeColor="text1"/>
          <w:sz w:val="24"/>
          <w:szCs w:val="24"/>
        </w:rPr>
        <w:t>Jja</w:t>
      </w:r>
      <w:proofErr w:type="spellEnd"/>
      <w:r w:rsidR="005C1E08">
        <w:rPr>
          <w:rFonts w:ascii="Times New Roman" w:hAnsi="Times New Roman"/>
          <w:color w:val="000000" w:themeColor="text1"/>
          <w:sz w:val="24"/>
          <w:szCs w:val="24"/>
        </w:rPr>
        <w:t>, ERVs-Gamma-</w:t>
      </w:r>
      <w:proofErr w:type="spellStart"/>
      <w:r w:rsidR="005C1E08">
        <w:rPr>
          <w:rFonts w:ascii="Times New Roman" w:hAnsi="Times New Roman"/>
          <w:color w:val="000000" w:themeColor="text1"/>
          <w:sz w:val="24"/>
          <w:szCs w:val="24"/>
        </w:rPr>
        <w:t>Pca</w:t>
      </w:r>
      <w:proofErr w:type="spellEnd"/>
      <w:r w:rsidR="005C1E08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proofErr w:type="spellStart"/>
      <w:r w:rsidR="005C1E08" w:rsidRPr="00D22CC9">
        <w:rPr>
          <w:rFonts w:ascii="Times New Roman" w:hAnsi="Times New Roman"/>
          <w:i/>
          <w:iCs/>
          <w:color w:val="000000" w:themeColor="text1"/>
          <w:sz w:val="24"/>
          <w:szCs w:val="24"/>
        </w:rPr>
        <w:t>muridae</w:t>
      </w:r>
      <w:proofErr w:type="spellEnd"/>
      <w:r w:rsidR="005C1E08">
        <w:rPr>
          <w:rFonts w:ascii="Times New Roman" w:hAnsi="Times New Roman"/>
          <w:color w:val="000000" w:themeColor="text1"/>
          <w:sz w:val="24"/>
          <w:szCs w:val="24"/>
        </w:rPr>
        <w:t xml:space="preserve"> ERVs</w:t>
      </w:r>
      <w:r w:rsidR="00333679" w:rsidRPr="00373C65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 xml:space="preserve"> and other representative </w:t>
      </w:r>
      <w:proofErr w:type="spellStart"/>
      <w:r w:rsidR="00333679" w:rsidRPr="00373C65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>gammaretroviruses</w:t>
      </w:r>
      <w:proofErr w:type="spellEnd"/>
      <w:r w:rsidR="00333679" w:rsidRPr="00373C65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 xml:space="preserve">. Bootstrap values lower than </w:t>
      </w:r>
      <w:r w:rsidR="00F978BC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>70</w:t>
      </w:r>
      <w:r w:rsidR="00333679" w:rsidRPr="00373C65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>% are not shown in the phylogenetic tree. The alignment used to build the phylogenetic tree is represented in Data</w:t>
      </w:r>
      <w:r w:rsidR="005C1E08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 xml:space="preserve"> </w:t>
      </w:r>
      <w:r w:rsidR="00264313" w:rsidRPr="00373C65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>set</w:t>
      </w:r>
      <w:r w:rsidR="00333679" w:rsidRPr="00373C65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 xml:space="preserve"> S</w:t>
      </w:r>
      <w:r w:rsidR="008544FB" w:rsidRPr="00373C65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>1</w:t>
      </w:r>
      <w:r w:rsidR="00333679" w:rsidRPr="00373C65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 xml:space="preserve">. </w:t>
      </w:r>
    </w:p>
    <w:sectPr w:rsidR="00ED3B42" w:rsidRPr="00043DB2" w:rsidSect="00B942E7">
      <w:footerReference w:type="defaul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07A557" w14:textId="77777777" w:rsidR="0099675C" w:rsidRDefault="0099675C">
      <w:r>
        <w:separator/>
      </w:r>
    </w:p>
  </w:endnote>
  <w:endnote w:type="continuationSeparator" w:id="0">
    <w:p w14:paraId="73D75F3E" w14:textId="77777777" w:rsidR="0099675C" w:rsidRDefault="009967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altName w:val="Sylfaen"/>
    <w:charset w:val="00"/>
    <w:family w:val="roman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670111" w14:textId="77777777" w:rsidR="00871F94" w:rsidRDefault="00871F94">
    <w:pPr>
      <w:pStyle w:val="a5"/>
      <w:tabs>
        <w:tab w:val="clear" w:pos="8306"/>
        <w:tab w:val="right" w:pos="8280"/>
      </w:tabs>
      <w:jc w:val="right"/>
    </w:pPr>
    <w:r>
      <w:rPr>
        <w:rFonts w:ascii="Times New Roman" w:eastAsia="Times New Roman" w:hAnsi="Times New Roman" w:cs="Times New Roman"/>
      </w:rPr>
      <w:fldChar w:fldCharType="begin"/>
    </w:r>
    <w:r>
      <w:rPr>
        <w:rFonts w:ascii="Times New Roman" w:eastAsia="Times New Roman" w:hAnsi="Times New Roman" w:cs="Times New Roman"/>
      </w:rPr>
      <w:instrText xml:space="preserve"> PAGE </w:instrText>
    </w:r>
    <w:r>
      <w:rPr>
        <w:rFonts w:ascii="Times New Roman" w:eastAsia="Times New Roman" w:hAnsi="Times New Roman" w:cs="Times New Roman"/>
      </w:rPr>
      <w:fldChar w:fldCharType="separate"/>
    </w:r>
    <w:r>
      <w:rPr>
        <w:rFonts w:ascii="Times New Roman" w:eastAsia="Times New Roman" w:hAnsi="Times New Roman" w:cs="Times New Roman"/>
      </w:rPr>
      <w:t>23</w:t>
    </w:r>
    <w:r>
      <w:rPr>
        <w:rFonts w:ascii="Times New Roman" w:eastAsia="Times New Roman" w:hAnsi="Times New Roman" w:cs="Times New Roman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5B2DE7D" w14:textId="77777777" w:rsidR="0099675C" w:rsidRDefault="0099675C">
      <w:r>
        <w:separator/>
      </w:r>
    </w:p>
  </w:footnote>
  <w:footnote w:type="continuationSeparator" w:id="0">
    <w:p w14:paraId="48E53E67" w14:textId="77777777" w:rsidR="0099675C" w:rsidRDefault="009967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7B0477"/>
    <w:multiLevelType w:val="hybridMultilevel"/>
    <w:tmpl w:val="0C7AE962"/>
    <w:lvl w:ilvl="0" w:tplc="4B9AC634">
      <w:start w:val="1"/>
      <w:numFmt w:val="bullet"/>
      <w:lvlText w:val="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CA5526A"/>
    <w:multiLevelType w:val="hybridMultilevel"/>
    <w:tmpl w:val="DF149DDE"/>
    <w:styleLink w:val="1"/>
    <w:lvl w:ilvl="0" w:tplc="D1CC3006">
      <w:start w:val="1"/>
      <w:numFmt w:val="bullet"/>
      <w:lvlText w:val="▪"/>
      <w:lvlJc w:val="left"/>
      <w:pPr>
        <w:ind w:left="42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506C7A6">
      <w:start w:val="1"/>
      <w:numFmt w:val="bullet"/>
      <w:lvlText w:val="■"/>
      <w:lvlJc w:val="left"/>
      <w:pPr>
        <w:ind w:left="84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05E84E4">
      <w:start w:val="1"/>
      <w:numFmt w:val="bullet"/>
      <w:lvlText w:val="◆"/>
      <w:lvlJc w:val="left"/>
      <w:pPr>
        <w:ind w:left="126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5AEB53E">
      <w:start w:val="1"/>
      <w:numFmt w:val="bullet"/>
      <w:lvlText w:val="●"/>
      <w:lvlJc w:val="left"/>
      <w:pPr>
        <w:ind w:left="168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828E13E">
      <w:start w:val="1"/>
      <w:numFmt w:val="bullet"/>
      <w:lvlText w:val="■"/>
      <w:lvlJc w:val="left"/>
      <w:pPr>
        <w:ind w:left="210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CBCBCB8">
      <w:start w:val="1"/>
      <w:numFmt w:val="bullet"/>
      <w:lvlText w:val="◆"/>
      <w:lvlJc w:val="left"/>
      <w:pPr>
        <w:ind w:left="252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6F64B0A8">
      <w:start w:val="1"/>
      <w:numFmt w:val="bullet"/>
      <w:lvlText w:val="●"/>
      <w:lvlJc w:val="left"/>
      <w:pPr>
        <w:ind w:left="294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30E8082">
      <w:start w:val="1"/>
      <w:numFmt w:val="bullet"/>
      <w:lvlText w:val="■"/>
      <w:lvlJc w:val="left"/>
      <w:pPr>
        <w:ind w:left="336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656AEBAC">
      <w:start w:val="1"/>
      <w:numFmt w:val="bullet"/>
      <w:lvlText w:val="◆"/>
      <w:lvlJc w:val="left"/>
      <w:pPr>
        <w:ind w:left="378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193420A0"/>
    <w:multiLevelType w:val="hybridMultilevel"/>
    <w:tmpl w:val="DF149DDE"/>
    <w:numStyleLink w:val="1"/>
  </w:abstractNum>
  <w:abstractNum w:abstractNumId="3" w15:restartNumberingAfterBreak="0">
    <w:nsid w:val="789D6ED0"/>
    <w:multiLevelType w:val="hybridMultilevel"/>
    <w:tmpl w:val="07386D1C"/>
    <w:lvl w:ilvl="0" w:tplc="4B9AC634">
      <w:start w:val="1"/>
      <w:numFmt w:val="bullet"/>
      <w:lvlText w:val="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 Virology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0zpzzf91rrsdoert94vfaf25z9r59rptvwp&quot;&gt;perv origin&lt;record-ids&gt;&lt;item&gt;74&lt;/item&gt;&lt;/record-ids&gt;&lt;/item&gt;&lt;/Libraries&gt;"/>
  </w:docVars>
  <w:rsids>
    <w:rsidRoot w:val="00905AD4"/>
    <w:rsid w:val="00015A37"/>
    <w:rsid w:val="00036BB8"/>
    <w:rsid w:val="00043DB2"/>
    <w:rsid w:val="00050022"/>
    <w:rsid w:val="00050040"/>
    <w:rsid w:val="00071806"/>
    <w:rsid w:val="000719B2"/>
    <w:rsid w:val="0008528D"/>
    <w:rsid w:val="000A2A19"/>
    <w:rsid w:val="000E72DE"/>
    <w:rsid w:val="000F464C"/>
    <w:rsid w:val="001249EB"/>
    <w:rsid w:val="00173674"/>
    <w:rsid w:val="001B1DEA"/>
    <w:rsid w:val="001D154A"/>
    <w:rsid w:val="002009D2"/>
    <w:rsid w:val="002055C0"/>
    <w:rsid w:val="00221A97"/>
    <w:rsid w:val="0023603E"/>
    <w:rsid w:val="00236F01"/>
    <w:rsid w:val="002461A1"/>
    <w:rsid w:val="002464FF"/>
    <w:rsid w:val="00264313"/>
    <w:rsid w:val="00270209"/>
    <w:rsid w:val="00273552"/>
    <w:rsid w:val="00283091"/>
    <w:rsid w:val="002A1355"/>
    <w:rsid w:val="002A2D9D"/>
    <w:rsid w:val="002C1B7D"/>
    <w:rsid w:val="002C6A72"/>
    <w:rsid w:val="002E4856"/>
    <w:rsid w:val="002F3FAC"/>
    <w:rsid w:val="00301DE9"/>
    <w:rsid w:val="0032787A"/>
    <w:rsid w:val="00333679"/>
    <w:rsid w:val="00354601"/>
    <w:rsid w:val="00362D58"/>
    <w:rsid w:val="00373C65"/>
    <w:rsid w:val="00383013"/>
    <w:rsid w:val="00383A10"/>
    <w:rsid w:val="00385CF5"/>
    <w:rsid w:val="00394E55"/>
    <w:rsid w:val="003B7DD8"/>
    <w:rsid w:val="003C3366"/>
    <w:rsid w:val="003C359F"/>
    <w:rsid w:val="003F23E0"/>
    <w:rsid w:val="00402097"/>
    <w:rsid w:val="004125A2"/>
    <w:rsid w:val="00447A4C"/>
    <w:rsid w:val="00452C6E"/>
    <w:rsid w:val="00455453"/>
    <w:rsid w:val="0046352C"/>
    <w:rsid w:val="0046467D"/>
    <w:rsid w:val="004860E6"/>
    <w:rsid w:val="004C6B4E"/>
    <w:rsid w:val="004D4031"/>
    <w:rsid w:val="004F2FE5"/>
    <w:rsid w:val="00512CEE"/>
    <w:rsid w:val="0056778F"/>
    <w:rsid w:val="00584D01"/>
    <w:rsid w:val="005A11C2"/>
    <w:rsid w:val="005B448A"/>
    <w:rsid w:val="005C1E08"/>
    <w:rsid w:val="005D6479"/>
    <w:rsid w:val="005F2BEF"/>
    <w:rsid w:val="00640496"/>
    <w:rsid w:val="00662047"/>
    <w:rsid w:val="0066450C"/>
    <w:rsid w:val="00672F25"/>
    <w:rsid w:val="006817B7"/>
    <w:rsid w:val="00696CCC"/>
    <w:rsid w:val="006C6A3D"/>
    <w:rsid w:val="006C743B"/>
    <w:rsid w:val="006E0DCB"/>
    <w:rsid w:val="006F5416"/>
    <w:rsid w:val="006F5DDA"/>
    <w:rsid w:val="007003E3"/>
    <w:rsid w:val="0070132A"/>
    <w:rsid w:val="00716FD6"/>
    <w:rsid w:val="00742793"/>
    <w:rsid w:val="00751183"/>
    <w:rsid w:val="007774A6"/>
    <w:rsid w:val="00777812"/>
    <w:rsid w:val="00777FF2"/>
    <w:rsid w:val="007A0191"/>
    <w:rsid w:val="007C13BF"/>
    <w:rsid w:val="00820FAE"/>
    <w:rsid w:val="0084244D"/>
    <w:rsid w:val="008544FB"/>
    <w:rsid w:val="00871F94"/>
    <w:rsid w:val="008850D1"/>
    <w:rsid w:val="00897804"/>
    <w:rsid w:val="008A3FF6"/>
    <w:rsid w:val="008A7F3A"/>
    <w:rsid w:val="008D4524"/>
    <w:rsid w:val="008D730C"/>
    <w:rsid w:val="008D7C9B"/>
    <w:rsid w:val="008E15A6"/>
    <w:rsid w:val="008E39C3"/>
    <w:rsid w:val="008F3F72"/>
    <w:rsid w:val="009014FE"/>
    <w:rsid w:val="00905AD4"/>
    <w:rsid w:val="00925C2D"/>
    <w:rsid w:val="009573FD"/>
    <w:rsid w:val="0096436F"/>
    <w:rsid w:val="0096472A"/>
    <w:rsid w:val="00966F69"/>
    <w:rsid w:val="00991D85"/>
    <w:rsid w:val="00996429"/>
    <w:rsid w:val="0099675C"/>
    <w:rsid w:val="009C564A"/>
    <w:rsid w:val="009D63F3"/>
    <w:rsid w:val="009E7EC7"/>
    <w:rsid w:val="00A14259"/>
    <w:rsid w:val="00A40A12"/>
    <w:rsid w:val="00AB328D"/>
    <w:rsid w:val="00AC20CA"/>
    <w:rsid w:val="00AC349E"/>
    <w:rsid w:val="00AC5810"/>
    <w:rsid w:val="00AE11A8"/>
    <w:rsid w:val="00AE4901"/>
    <w:rsid w:val="00B02B81"/>
    <w:rsid w:val="00B07E71"/>
    <w:rsid w:val="00B2140E"/>
    <w:rsid w:val="00B83F67"/>
    <w:rsid w:val="00B9298F"/>
    <w:rsid w:val="00B942E7"/>
    <w:rsid w:val="00BB224B"/>
    <w:rsid w:val="00BB5B69"/>
    <w:rsid w:val="00BE366B"/>
    <w:rsid w:val="00BE6804"/>
    <w:rsid w:val="00C43056"/>
    <w:rsid w:val="00C55C05"/>
    <w:rsid w:val="00C64259"/>
    <w:rsid w:val="00C81642"/>
    <w:rsid w:val="00CB64E5"/>
    <w:rsid w:val="00CE022A"/>
    <w:rsid w:val="00D340E2"/>
    <w:rsid w:val="00D40450"/>
    <w:rsid w:val="00D97AD5"/>
    <w:rsid w:val="00DB03F0"/>
    <w:rsid w:val="00DB6793"/>
    <w:rsid w:val="00DC4D2F"/>
    <w:rsid w:val="00E16EC1"/>
    <w:rsid w:val="00E73D55"/>
    <w:rsid w:val="00E8276A"/>
    <w:rsid w:val="00E83519"/>
    <w:rsid w:val="00E9072E"/>
    <w:rsid w:val="00EC0070"/>
    <w:rsid w:val="00ED3B42"/>
    <w:rsid w:val="00EE0AF6"/>
    <w:rsid w:val="00EF3896"/>
    <w:rsid w:val="00F00A56"/>
    <w:rsid w:val="00F10A6D"/>
    <w:rsid w:val="00F558C4"/>
    <w:rsid w:val="00F73907"/>
    <w:rsid w:val="00F91A28"/>
    <w:rsid w:val="00F956B3"/>
    <w:rsid w:val="00F978BC"/>
    <w:rsid w:val="00FA5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1F10D3"/>
  <w15:docId w15:val="{C6E49381-15EA-487A-9511-9D01015490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pPr>
      <w:widowControl w:val="0"/>
      <w:jc w:val="both"/>
    </w:pPr>
    <w:rPr>
      <w:rFonts w:ascii="Calibri" w:eastAsia="Calibri" w:hAnsi="Calibri" w:cs="Calibri"/>
      <w:color w:val="000000"/>
      <w:kern w:val="2"/>
      <w:sz w:val="21"/>
      <w:szCs w:val="21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页眉与页脚"/>
    <w:pPr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</w:rPr>
  </w:style>
  <w:style w:type="paragraph" w:styleId="a5">
    <w:name w:val="footer"/>
    <w:link w:val="a6"/>
    <w:uiPriority w:val="99"/>
    <w:pPr>
      <w:widowControl w:val="0"/>
      <w:tabs>
        <w:tab w:val="center" w:pos="4153"/>
        <w:tab w:val="right" w:pos="8306"/>
      </w:tabs>
    </w:pPr>
    <w:rPr>
      <w:rFonts w:ascii="Calibri" w:eastAsia="Arial Unicode MS" w:hAnsi="Calibri" w:cs="Arial Unicode MS"/>
      <w:color w:val="000000"/>
      <w:kern w:val="2"/>
      <w:sz w:val="18"/>
      <w:szCs w:val="18"/>
      <w:u w:color="000000"/>
    </w:rPr>
  </w:style>
  <w:style w:type="paragraph" w:styleId="a7">
    <w:name w:val="List Paragraph"/>
    <w:uiPriority w:val="34"/>
    <w:qFormat/>
    <w:pPr>
      <w:widowControl w:val="0"/>
      <w:ind w:firstLine="420"/>
      <w:jc w:val="both"/>
    </w:pPr>
    <w:rPr>
      <w:rFonts w:ascii="Calibri" w:eastAsia="Arial Unicode MS" w:hAnsi="Calibri" w:cs="Arial Unicode MS"/>
      <w:color w:val="000000"/>
      <w:kern w:val="2"/>
      <w:sz w:val="21"/>
      <w:szCs w:val="21"/>
      <w:u w:color="000000"/>
    </w:rPr>
  </w:style>
  <w:style w:type="numbering" w:customStyle="1" w:styleId="1">
    <w:name w:val="已导入的样式“1”"/>
    <w:pPr>
      <w:numPr>
        <w:numId w:val="1"/>
      </w:numPr>
    </w:pPr>
  </w:style>
  <w:style w:type="paragraph" w:customStyle="1" w:styleId="EndNoteBibliography">
    <w:name w:val="EndNote Bibliography"/>
    <w:pPr>
      <w:widowControl w:val="0"/>
      <w:jc w:val="both"/>
    </w:pPr>
    <w:rPr>
      <w:rFonts w:ascii="Calibri" w:eastAsia="Calibri" w:hAnsi="Calibri" w:cs="Calibri"/>
      <w:color w:val="000000"/>
      <w:kern w:val="2"/>
      <w:u w:color="000000"/>
    </w:rPr>
  </w:style>
  <w:style w:type="paragraph" w:customStyle="1" w:styleId="Acknowledgement">
    <w:name w:val="Acknowledgement"/>
    <w:pPr>
      <w:spacing w:before="120"/>
      <w:ind w:left="720" w:hanging="720"/>
    </w:pPr>
    <w:rPr>
      <w:rFonts w:eastAsia="Times New Roman"/>
      <w:color w:val="000000"/>
      <w:sz w:val="24"/>
      <w:szCs w:val="24"/>
      <w:u w:color="000000"/>
    </w:rPr>
  </w:style>
  <w:style w:type="character" w:styleId="a8">
    <w:name w:val="line number"/>
    <w:basedOn w:val="a0"/>
    <w:uiPriority w:val="99"/>
    <w:semiHidden/>
    <w:unhideWhenUsed/>
    <w:rsid w:val="00236F01"/>
  </w:style>
  <w:style w:type="numbering" w:customStyle="1" w:styleId="10">
    <w:name w:val="无列表1"/>
    <w:next w:val="a2"/>
    <w:uiPriority w:val="99"/>
    <w:semiHidden/>
    <w:unhideWhenUsed/>
    <w:rsid w:val="00333679"/>
  </w:style>
  <w:style w:type="paragraph" w:styleId="a9">
    <w:name w:val="header"/>
    <w:basedOn w:val="a"/>
    <w:link w:val="aa"/>
    <w:uiPriority w:val="99"/>
    <w:unhideWhenUsed/>
    <w:rsid w:val="00333679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  <w:between w:val="none" w:sz="0" w:space="0" w:color="auto"/>
        <w:bar w:val="none" w:sz="0" w:color="auto"/>
      </w:pBdr>
      <w:tabs>
        <w:tab w:val="center" w:pos="4153"/>
        <w:tab w:val="right" w:pos="8306"/>
      </w:tabs>
      <w:snapToGrid w:val="0"/>
      <w:jc w:val="center"/>
    </w:pPr>
    <w:rPr>
      <w:rFonts w:eastAsia="宋体" w:cs="Times New Roman"/>
      <w:color w:val="auto"/>
      <w:sz w:val="18"/>
      <w:szCs w:val="18"/>
      <w:bdr w:val="none" w:sz="0" w:space="0" w:color="auto"/>
    </w:rPr>
  </w:style>
  <w:style w:type="character" w:customStyle="1" w:styleId="aa">
    <w:name w:val="页眉 字符"/>
    <w:basedOn w:val="a0"/>
    <w:link w:val="a9"/>
    <w:uiPriority w:val="99"/>
    <w:rsid w:val="00333679"/>
    <w:rPr>
      <w:rFonts w:ascii="Calibri" w:eastAsia="宋体" w:hAnsi="Calibri"/>
      <w:kern w:val="2"/>
      <w:sz w:val="18"/>
      <w:szCs w:val="18"/>
      <w:bdr w:val="none" w:sz="0" w:space="0" w:color="auto"/>
    </w:rPr>
  </w:style>
  <w:style w:type="character" w:customStyle="1" w:styleId="a6">
    <w:name w:val="页脚 字符"/>
    <w:basedOn w:val="a0"/>
    <w:link w:val="a5"/>
    <w:uiPriority w:val="99"/>
    <w:rsid w:val="00333679"/>
    <w:rPr>
      <w:rFonts w:ascii="Calibri" w:eastAsia="Arial Unicode MS" w:hAnsi="Calibri" w:cs="Arial Unicode MS"/>
      <w:color w:val="000000"/>
      <w:kern w:val="2"/>
      <w:sz w:val="18"/>
      <w:szCs w:val="18"/>
      <w:u w:color="000000"/>
    </w:rPr>
  </w:style>
  <w:style w:type="character" w:styleId="ab">
    <w:name w:val="FollowedHyperlink"/>
    <w:basedOn w:val="a0"/>
    <w:uiPriority w:val="99"/>
    <w:semiHidden/>
    <w:unhideWhenUsed/>
    <w:rsid w:val="00333679"/>
    <w:rPr>
      <w:color w:val="800080"/>
      <w:u w:val="single"/>
    </w:rPr>
  </w:style>
  <w:style w:type="paragraph" w:customStyle="1" w:styleId="msonormal0">
    <w:name w:val="msonormal"/>
    <w:basedOn w:val="a"/>
    <w:rsid w:val="00333679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auto"/>
      <w:kern w:val="0"/>
      <w:sz w:val="24"/>
      <w:szCs w:val="24"/>
      <w:bdr w:val="none" w:sz="0" w:space="0" w:color="auto"/>
    </w:rPr>
  </w:style>
  <w:style w:type="paragraph" w:customStyle="1" w:styleId="font5">
    <w:name w:val="font5"/>
    <w:basedOn w:val="a"/>
    <w:rsid w:val="00333679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auto"/>
      <w:kern w:val="0"/>
      <w:sz w:val="18"/>
      <w:szCs w:val="18"/>
      <w:bdr w:val="none" w:sz="0" w:space="0" w:color="auto"/>
    </w:rPr>
  </w:style>
  <w:style w:type="paragraph" w:customStyle="1" w:styleId="font6">
    <w:name w:val="font6"/>
    <w:basedOn w:val="a"/>
    <w:rsid w:val="00333679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auto"/>
      <w:kern w:val="0"/>
      <w:sz w:val="18"/>
      <w:szCs w:val="18"/>
      <w:bdr w:val="none" w:sz="0" w:space="0" w:color="auto"/>
    </w:rPr>
  </w:style>
  <w:style w:type="paragraph" w:customStyle="1" w:styleId="font7">
    <w:name w:val="font7"/>
    <w:basedOn w:val="a"/>
    <w:rsid w:val="00333679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auto"/>
      <w:kern w:val="0"/>
      <w:sz w:val="18"/>
      <w:szCs w:val="18"/>
      <w:bdr w:val="none" w:sz="0" w:space="0" w:color="auto"/>
    </w:rPr>
  </w:style>
  <w:style w:type="paragraph" w:customStyle="1" w:styleId="font8">
    <w:name w:val="font8"/>
    <w:basedOn w:val="a"/>
    <w:rsid w:val="00333679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8"/>
      <w:szCs w:val="28"/>
      <w:bdr w:val="none" w:sz="0" w:space="0" w:color="auto"/>
    </w:rPr>
  </w:style>
  <w:style w:type="paragraph" w:customStyle="1" w:styleId="font9">
    <w:name w:val="font9"/>
    <w:basedOn w:val="a"/>
    <w:rsid w:val="00333679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kern w:val="0"/>
      <w:sz w:val="28"/>
      <w:szCs w:val="28"/>
      <w:bdr w:val="none" w:sz="0" w:space="0" w:color="auto"/>
    </w:rPr>
  </w:style>
  <w:style w:type="paragraph" w:customStyle="1" w:styleId="font10">
    <w:name w:val="font10"/>
    <w:basedOn w:val="a"/>
    <w:rsid w:val="00333679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color w:val="auto"/>
      <w:kern w:val="0"/>
      <w:sz w:val="20"/>
      <w:szCs w:val="20"/>
      <w:bdr w:val="none" w:sz="0" w:space="0" w:color="auto"/>
    </w:rPr>
  </w:style>
  <w:style w:type="paragraph" w:customStyle="1" w:styleId="font11">
    <w:name w:val="font11"/>
    <w:basedOn w:val="a"/>
    <w:rsid w:val="00333679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kern w:val="0"/>
      <w:sz w:val="20"/>
      <w:szCs w:val="20"/>
      <w:bdr w:val="none" w:sz="0" w:space="0" w:color="auto"/>
    </w:rPr>
  </w:style>
  <w:style w:type="paragraph" w:customStyle="1" w:styleId="font12">
    <w:name w:val="font12"/>
    <w:basedOn w:val="a"/>
    <w:rsid w:val="00333679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auto"/>
      <w:kern w:val="0"/>
      <w:sz w:val="20"/>
      <w:szCs w:val="20"/>
      <w:bdr w:val="none" w:sz="0" w:space="0" w:color="auto"/>
    </w:rPr>
  </w:style>
  <w:style w:type="paragraph" w:customStyle="1" w:styleId="font13">
    <w:name w:val="font13"/>
    <w:basedOn w:val="a"/>
    <w:rsid w:val="00333679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auto"/>
      <w:kern w:val="0"/>
      <w:sz w:val="20"/>
      <w:szCs w:val="20"/>
      <w:bdr w:val="none" w:sz="0" w:space="0" w:color="auto"/>
    </w:rPr>
  </w:style>
  <w:style w:type="paragraph" w:customStyle="1" w:styleId="font14">
    <w:name w:val="font14"/>
    <w:basedOn w:val="a"/>
    <w:rsid w:val="00333679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kern w:val="0"/>
      <w:sz w:val="20"/>
      <w:szCs w:val="20"/>
      <w:bdr w:val="none" w:sz="0" w:space="0" w:color="auto"/>
    </w:rPr>
  </w:style>
  <w:style w:type="paragraph" w:customStyle="1" w:styleId="xl107">
    <w:name w:val="xl107"/>
    <w:basedOn w:val="a"/>
    <w:rsid w:val="00333679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auto"/>
      <w:kern w:val="0"/>
      <w:sz w:val="20"/>
      <w:szCs w:val="20"/>
      <w:bdr w:val="none" w:sz="0" w:space="0" w:color="auto"/>
    </w:rPr>
  </w:style>
  <w:style w:type="paragraph" w:customStyle="1" w:styleId="xl108">
    <w:name w:val="xl108"/>
    <w:basedOn w:val="a"/>
    <w:rsid w:val="00333679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auto"/>
      <w:kern w:val="0"/>
      <w:sz w:val="20"/>
      <w:szCs w:val="20"/>
      <w:bdr w:val="none" w:sz="0" w:space="0" w:color="auto"/>
    </w:rPr>
  </w:style>
  <w:style w:type="paragraph" w:customStyle="1" w:styleId="xl109">
    <w:name w:val="xl109"/>
    <w:basedOn w:val="a"/>
    <w:rsid w:val="00333679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auto"/>
      <w:kern w:val="0"/>
      <w:sz w:val="20"/>
      <w:szCs w:val="20"/>
      <w:bdr w:val="none" w:sz="0" w:space="0" w:color="auto"/>
    </w:rPr>
  </w:style>
  <w:style w:type="paragraph" w:customStyle="1" w:styleId="xl110">
    <w:name w:val="xl110"/>
    <w:basedOn w:val="a"/>
    <w:rsid w:val="00333679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auto"/>
      <w:kern w:val="0"/>
      <w:sz w:val="20"/>
      <w:szCs w:val="20"/>
      <w:bdr w:val="none" w:sz="0" w:space="0" w:color="auto"/>
    </w:rPr>
  </w:style>
  <w:style w:type="paragraph" w:customStyle="1" w:styleId="xl111">
    <w:name w:val="xl111"/>
    <w:basedOn w:val="a"/>
    <w:rsid w:val="00333679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right"/>
    </w:pPr>
    <w:rPr>
      <w:rFonts w:ascii="Times New Roman" w:eastAsia="宋体" w:hAnsi="Times New Roman" w:cs="Times New Roman"/>
      <w:color w:val="auto"/>
      <w:kern w:val="0"/>
      <w:sz w:val="20"/>
      <w:szCs w:val="20"/>
      <w:bdr w:val="none" w:sz="0" w:space="0" w:color="auto"/>
    </w:rPr>
  </w:style>
  <w:style w:type="paragraph" w:customStyle="1" w:styleId="xl112">
    <w:name w:val="xl112"/>
    <w:basedOn w:val="a"/>
    <w:rsid w:val="00333679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right"/>
    </w:pPr>
    <w:rPr>
      <w:rFonts w:ascii="Times New Roman" w:eastAsia="宋体" w:hAnsi="Times New Roman" w:cs="Times New Roman"/>
      <w:color w:val="auto"/>
      <w:kern w:val="0"/>
      <w:sz w:val="20"/>
      <w:szCs w:val="20"/>
      <w:bdr w:val="none" w:sz="0" w:space="0" w:color="auto"/>
    </w:rPr>
  </w:style>
  <w:style w:type="paragraph" w:customStyle="1" w:styleId="xl113">
    <w:name w:val="xl113"/>
    <w:basedOn w:val="a"/>
    <w:rsid w:val="00333679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right"/>
    </w:pPr>
    <w:rPr>
      <w:rFonts w:ascii="Times New Roman" w:eastAsia="宋体" w:hAnsi="Times New Roman" w:cs="Times New Roman"/>
      <w:color w:val="auto"/>
      <w:kern w:val="0"/>
      <w:sz w:val="20"/>
      <w:szCs w:val="20"/>
      <w:bdr w:val="none" w:sz="0" w:space="0" w:color="auto"/>
    </w:rPr>
  </w:style>
  <w:style w:type="paragraph" w:customStyle="1" w:styleId="xl114">
    <w:name w:val="xl114"/>
    <w:basedOn w:val="a"/>
    <w:rsid w:val="00333679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left"/>
      <w:textAlignment w:val="bottom"/>
    </w:pPr>
    <w:rPr>
      <w:rFonts w:ascii="Times New Roman" w:eastAsia="宋体" w:hAnsi="Times New Roman" w:cs="Times New Roman"/>
      <w:color w:val="auto"/>
      <w:kern w:val="0"/>
      <w:sz w:val="20"/>
      <w:szCs w:val="20"/>
      <w:bdr w:val="none" w:sz="0" w:space="0" w:color="auto"/>
    </w:rPr>
  </w:style>
  <w:style w:type="paragraph" w:customStyle="1" w:styleId="xl115">
    <w:name w:val="xl115"/>
    <w:basedOn w:val="a"/>
    <w:rsid w:val="00333679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right"/>
    </w:pPr>
    <w:rPr>
      <w:rFonts w:ascii="Times New Roman" w:eastAsia="宋体" w:hAnsi="Times New Roman" w:cs="Times New Roman"/>
      <w:color w:val="auto"/>
      <w:kern w:val="0"/>
      <w:sz w:val="20"/>
      <w:szCs w:val="20"/>
      <w:bdr w:val="none" w:sz="0" w:space="0" w:color="auto"/>
    </w:rPr>
  </w:style>
  <w:style w:type="paragraph" w:customStyle="1" w:styleId="xl116">
    <w:name w:val="xl116"/>
    <w:basedOn w:val="a"/>
    <w:rsid w:val="00333679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auto"/>
      <w:kern w:val="0"/>
      <w:sz w:val="24"/>
      <w:szCs w:val="24"/>
      <w:bdr w:val="none" w:sz="0" w:space="0" w:color="auto"/>
    </w:rPr>
  </w:style>
  <w:style w:type="paragraph" w:customStyle="1" w:styleId="xl117">
    <w:name w:val="xl117"/>
    <w:basedOn w:val="a"/>
    <w:rsid w:val="00333679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auto"/>
      <w:kern w:val="0"/>
      <w:sz w:val="24"/>
      <w:szCs w:val="24"/>
      <w:bdr w:val="none" w:sz="0" w:space="0" w:color="auto"/>
    </w:rPr>
  </w:style>
  <w:style w:type="paragraph" w:customStyle="1" w:styleId="xl118">
    <w:name w:val="xl118"/>
    <w:basedOn w:val="a"/>
    <w:rsid w:val="00333679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right"/>
    </w:pPr>
    <w:rPr>
      <w:rFonts w:ascii="Times New Roman" w:eastAsia="宋体" w:hAnsi="Times New Roman" w:cs="Times New Roman"/>
      <w:color w:val="auto"/>
      <w:kern w:val="0"/>
      <w:sz w:val="20"/>
      <w:szCs w:val="20"/>
      <w:bdr w:val="none" w:sz="0" w:space="0" w:color="auto"/>
    </w:rPr>
  </w:style>
  <w:style w:type="paragraph" w:customStyle="1" w:styleId="xl119">
    <w:name w:val="xl119"/>
    <w:basedOn w:val="a"/>
    <w:rsid w:val="00333679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0"/>
      <w:szCs w:val="20"/>
      <w:bdr w:val="none" w:sz="0" w:space="0" w:color="auto"/>
    </w:rPr>
  </w:style>
  <w:style w:type="paragraph" w:customStyle="1" w:styleId="xl120">
    <w:name w:val="xl120"/>
    <w:basedOn w:val="a"/>
    <w:rsid w:val="00333679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auto"/>
      <w:kern w:val="0"/>
      <w:sz w:val="20"/>
      <w:szCs w:val="20"/>
      <w:bdr w:val="none" w:sz="0" w:space="0" w:color="auto"/>
    </w:rPr>
  </w:style>
  <w:style w:type="paragraph" w:customStyle="1" w:styleId="xl121">
    <w:name w:val="xl121"/>
    <w:basedOn w:val="a"/>
    <w:rsid w:val="00333679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auto"/>
      <w:kern w:val="0"/>
      <w:sz w:val="24"/>
      <w:szCs w:val="24"/>
      <w:bdr w:val="none" w:sz="0" w:space="0" w:color="auto"/>
    </w:rPr>
  </w:style>
  <w:style w:type="paragraph" w:customStyle="1" w:styleId="xl122">
    <w:name w:val="xl122"/>
    <w:basedOn w:val="a"/>
    <w:rsid w:val="00333679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auto"/>
      <w:kern w:val="0"/>
      <w:sz w:val="24"/>
      <w:szCs w:val="24"/>
      <w:bdr w:val="none" w:sz="0" w:space="0" w:color="auto"/>
    </w:rPr>
  </w:style>
  <w:style w:type="paragraph" w:customStyle="1" w:styleId="xl123">
    <w:name w:val="xl123"/>
    <w:basedOn w:val="a"/>
    <w:rsid w:val="00333679"/>
    <w:pPr>
      <w:widowControl/>
      <w:pBdr>
        <w:top w:val="none" w:sz="0" w:space="0" w:color="auto"/>
        <w:left w:val="none" w:sz="0" w:space="0" w:color="auto"/>
        <w:bottom w:val="single" w:sz="4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auto"/>
      <w:kern w:val="0"/>
      <w:sz w:val="20"/>
      <w:szCs w:val="20"/>
      <w:bdr w:val="none" w:sz="0" w:space="0" w:color="auto"/>
    </w:rPr>
  </w:style>
  <w:style w:type="paragraph" w:customStyle="1" w:styleId="xl124">
    <w:name w:val="xl124"/>
    <w:basedOn w:val="a"/>
    <w:rsid w:val="00333679"/>
    <w:pPr>
      <w:widowControl/>
      <w:pBdr>
        <w:top w:val="none" w:sz="0" w:space="0" w:color="auto"/>
        <w:left w:val="none" w:sz="0" w:space="0" w:color="auto"/>
        <w:bottom w:val="single" w:sz="4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auto"/>
      <w:kern w:val="0"/>
      <w:sz w:val="20"/>
      <w:szCs w:val="20"/>
      <w:bdr w:val="none" w:sz="0" w:space="0" w:color="auto"/>
    </w:rPr>
  </w:style>
  <w:style w:type="paragraph" w:customStyle="1" w:styleId="xl125">
    <w:name w:val="xl125"/>
    <w:basedOn w:val="a"/>
    <w:rsid w:val="00333679"/>
    <w:pPr>
      <w:widowControl/>
      <w:pBdr>
        <w:top w:val="none" w:sz="0" w:space="0" w:color="auto"/>
        <w:left w:val="none" w:sz="0" w:space="0" w:color="auto"/>
        <w:bottom w:val="single" w:sz="4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right"/>
    </w:pPr>
    <w:rPr>
      <w:rFonts w:ascii="Times New Roman" w:eastAsia="宋体" w:hAnsi="Times New Roman" w:cs="Times New Roman"/>
      <w:color w:val="auto"/>
      <w:kern w:val="0"/>
      <w:sz w:val="20"/>
      <w:szCs w:val="20"/>
      <w:bdr w:val="none" w:sz="0" w:space="0" w:color="auto"/>
    </w:rPr>
  </w:style>
  <w:style w:type="paragraph" w:customStyle="1" w:styleId="xl126">
    <w:name w:val="xl126"/>
    <w:basedOn w:val="a"/>
    <w:rsid w:val="00333679"/>
    <w:pPr>
      <w:widowControl/>
      <w:pBdr>
        <w:top w:val="none" w:sz="0" w:space="0" w:color="auto"/>
        <w:left w:val="none" w:sz="0" w:space="0" w:color="auto"/>
        <w:bottom w:val="single" w:sz="4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right"/>
    </w:pPr>
    <w:rPr>
      <w:rFonts w:ascii="Times New Roman" w:eastAsia="宋体" w:hAnsi="Times New Roman" w:cs="Times New Roman"/>
      <w:color w:val="auto"/>
      <w:kern w:val="0"/>
      <w:sz w:val="20"/>
      <w:szCs w:val="20"/>
      <w:bdr w:val="none" w:sz="0" w:space="0" w:color="auto"/>
    </w:rPr>
  </w:style>
  <w:style w:type="paragraph" w:customStyle="1" w:styleId="xl127">
    <w:name w:val="xl127"/>
    <w:basedOn w:val="a"/>
    <w:rsid w:val="00333679"/>
    <w:pPr>
      <w:widowControl/>
      <w:pBdr>
        <w:top w:val="none" w:sz="0" w:space="0" w:color="auto"/>
        <w:left w:val="none" w:sz="0" w:space="0" w:color="auto"/>
        <w:bottom w:val="single" w:sz="4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8"/>
      <w:szCs w:val="28"/>
      <w:bdr w:val="none" w:sz="0" w:space="0" w:color="auto"/>
    </w:rPr>
  </w:style>
  <w:style w:type="paragraph" w:customStyle="1" w:styleId="xl128">
    <w:name w:val="xl128"/>
    <w:basedOn w:val="a"/>
    <w:rsid w:val="00333679"/>
    <w:pPr>
      <w:widowControl/>
      <w:pBdr>
        <w:top w:val="single" w:sz="4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color w:val="auto"/>
      <w:kern w:val="0"/>
      <w:sz w:val="20"/>
      <w:szCs w:val="20"/>
      <w:bdr w:val="none" w:sz="0" w:space="0" w:color="auto"/>
    </w:rPr>
  </w:style>
  <w:style w:type="paragraph" w:customStyle="1" w:styleId="xl129">
    <w:name w:val="xl129"/>
    <w:basedOn w:val="a"/>
    <w:rsid w:val="00333679"/>
    <w:pPr>
      <w:widowControl/>
      <w:pBdr>
        <w:top w:val="none" w:sz="0" w:space="0" w:color="auto"/>
        <w:left w:val="none" w:sz="0" w:space="0" w:color="auto"/>
        <w:bottom w:val="single" w:sz="4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color w:val="auto"/>
      <w:kern w:val="0"/>
      <w:sz w:val="20"/>
      <w:szCs w:val="20"/>
      <w:bdr w:val="none" w:sz="0" w:space="0" w:color="auto"/>
    </w:rPr>
  </w:style>
  <w:style w:type="paragraph" w:customStyle="1" w:styleId="xl130">
    <w:name w:val="xl130"/>
    <w:basedOn w:val="a"/>
    <w:rsid w:val="00333679"/>
    <w:pPr>
      <w:widowControl/>
      <w:pBdr>
        <w:top w:val="single" w:sz="4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color w:val="auto"/>
      <w:kern w:val="0"/>
      <w:sz w:val="20"/>
      <w:szCs w:val="20"/>
      <w:bdr w:val="none" w:sz="0" w:space="0" w:color="auto"/>
    </w:rPr>
  </w:style>
  <w:style w:type="paragraph" w:customStyle="1" w:styleId="xl131">
    <w:name w:val="xl131"/>
    <w:basedOn w:val="a"/>
    <w:rsid w:val="00333679"/>
    <w:pPr>
      <w:widowControl/>
      <w:pBdr>
        <w:top w:val="none" w:sz="0" w:space="0" w:color="auto"/>
        <w:left w:val="none" w:sz="0" w:space="0" w:color="auto"/>
        <w:bottom w:val="single" w:sz="4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color w:val="auto"/>
      <w:kern w:val="0"/>
      <w:sz w:val="20"/>
      <w:szCs w:val="20"/>
      <w:bdr w:val="none" w:sz="0" w:space="0" w:color="auto"/>
    </w:rPr>
  </w:style>
  <w:style w:type="paragraph" w:customStyle="1" w:styleId="xl132">
    <w:name w:val="xl132"/>
    <w:basedOn w:val="a"/>
    <w:rsid w:val="00333679"/>
    <w:pPr>
      <w:widowControl/>
      <w:pBdr>
        <w:top w:val="single" w:sz="4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color w:val="auto"/>
      <w:kern w:val="0"/>
      <w:sz w:val="20"/>
      <w:szCs w:val="20"/>
      <w:bdr w:val="none" w:sz="0" w:space="0" w:color="auto"/>
    </w:rPr>
  </w:style>
  <w:style w:type="paragraph" w:customStyle="1" w:styleId="xl133">
    <w:name w:val="xl133"/>
    <w:basedOn w:val="a"/>
    <w:rsid w:val="00333679"/>
    <w:pPr>
      <w:widowControl/>
      <w:pBdr>
        <w:top w:val="none" w:sz="0" w:space="0" w:color="auto"/>
        <w:left w:val="none" w:sz="0" w:space="0" w:color="auto"/>
        <w:bottom w:val="single" w:sz="4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color w:val="auto"/>
      <w:kern w:val="0"/>
      <w:sz w:val="20"/>
      <w:szCs w:val="20"/>
      <w:bdr w:val="none" w:sz="0" w:space="0" w:color="auto"/>
    </w:rPr>
  </w:style>
  <w:style w:type="paragraph" w:customStyle="1" w:styleId="xl134">
    <w:name w:val="xl134"/>
    <w:basedOn w:val="a"/>
    <w:rsid w:val="00333679"/>
    <w:pPr>
      <w:widowControl/>
      <w:pBdr>
        <w:top w:val="single" w:sz="4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color w:val="auto"/>
      <w:kern w:val="0"/>
      <w:sz w:val="20"/>
      <w:szCs w:val="20"/>
      <w:bdr w:val="none" w:sz="0" w:space="0" w:color="auto"/>
    </w:rPr>
  </w:style>
  <w:style w:type="paragraph" w:customStyle="1" w:styleId="xl135">
    <w:name w:val="xl135"/>
    <w:basedOn w:val="a"/>
    <w:rsid w:val="00333679"/>
    <w:pPr>
      <w:widowControl/>
      <w:pBdr>
        <w:top w:val="none" w:sz="0" w:space="0" w:color="auto"/>
        <w:left w:val="none" w:sz="0" w:space="0" w:color="auto"/>
        <w:bottom w:val="single" w:sz="4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color w:val="auto"/>
      <w:kern w:val="0"/>
      <w:sz w:val="20"/>
      <w:szCs w:val="20"/>
      <w:bdr w:val="none" w:sz="0" w:space="0" w:color="auto"/>
    </w:rPr>
  </w:style>
  <w:style w:type="paragraph" w:customStyle="1" w:styleId="Default">
    <w:name w:val="Default"/>
    <w:rsid w:val="00333679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adjustRightInd w:val="0"/>
    </w:pPr>
    <w:rPr>
      <w:color w:val="000000"/>
      <w:sz w:val="24"/>
      <w:szCs w:val="24"/>
      <w:bdr w:val="none" w:sz="0" w:space="0" w:color="auto"/>
    </w:rPr>
  </w:style>
  <w:style w:type="paragraph" w:customStyle="1" w:styleId="Paragraph">
    <w:name w:val="Paragraph"/>
    <w:basedOn w:val="a"/>
    <w:rsid w:val="00333679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20"/>
      <w:ind w:firstLine="720"/>
      <w:jc w:val="left"/>
    </w:pPr>
    <w:rPr>
      <w:rFonts w:ascii="Times New Roman" w:eastAsia="Times New Roman" w:hAnsi="Times New Roman" w:cs="Times New Roman"/>
      <w:color w:val="auto"/>
      <w:kern w:val="0"/>
      <w:sz w:val="24"/>
      <w:szCs w:val="24"/>
      <w:bdr w:val="none" w:sz="0" w:space="0" w:color="auto"/>
      <w:lang w:eastAsia="en-US"/>
    </w:rPr>
  </w:style>
  <w:style w:type="paragraph" w:styleId="ac">
    <w:name w:val="Balloon Text"/>
    <w:basedOn w:val="a"/>
    <w:link w:val="ad"/>
    <w:uiPriority w:val="99"/>
    <w:semiHidden/>
    <w:unhideWhenUsed/>
    <w:rsid w:val="00333679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eastAsia="宋体" w:cs="Times New Roman"/>
      <w:color w:val="auto"/>
      <w:sz w:val="18"/>
      <w:szCs w:val="18"/>
      <w:bdr w:val="none" w:sz="0" w:space="0" w:color="auto"/>
    </w:rPr>
  </w:style>
  <w:style w:type="character" w:customStyle="1" w:styleId="ad">
    <w:name w:val="批注框文本 字符"/>
    <w:basedOn w:val="a0"/>
    <w:link w:val="ac"/>
    <w:uiPriority w:val="99"/>
    <w:semiHidden/>
    <w:rsid w:val="00333679"/>
    <w:rPr>
      <w:rFonts w:ascii="Calibri" w:eastAsia="宋体" w:hAnsi="Calibri"/>
      <w:kern w:val="2"/>
      <w:sz w:val="18"/>
      <w:szCs w:val="18"/>
      <w:bdr w:val="none" w:sz="0" w:space="0" w:color="auto"/>
    </w:rPr>
  </w:style>
  <w:style w:type="paragraph" w:customStyle="1" w:styleId="EndNoteBibliographyTitle">
    <w:name w:val="EndNote Bibliography Title"/>
    <w:basedOn w:val="a"/>
    <w:link w:val="EndNoteBibliographyTitle0"/>
    <w:rsid w:val="00173674"/>
    <w:pPr>
      <w:jc w:val="center"/>
    </w:pPr>
    <w:rPr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173674"/>
    <w:rPr>
      <w:rFonts w:ascii="Calibri" w:eastAsia="Calibri" w:hAnsi="Calibri" w:cs="Calibri"/>
      <w:noProof/>
      <w:color w:val="000000"/>
      <w:kern w:val="2"/>
      <w:szCs w:val="21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172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4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主题">
      <a:majorFont>
        <a:latin typeface="Helvetica Neue"/>
        <a:ea typeface="黑体"/>
        <a:cs typeface="Helvetica Neue"/>
      </a:majorFont>
      <a:minorFont>
        <a:latin typeface="Helvetica Neue"/>
        <a:ea typeface="宋体"/>
        <a:cs typeface="Helvetica Neue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245F42-0187-4407-B863-572FA1C716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14</Pages>
  <Words>1839</Words>
  <Characters>10484</Characters>
  <Application>Microsoft Office Word</Application>
  <DocSecurity>0</DocSecurity>
  <Lines>87</Lines>
  <Paragraphs>24</Paragraphs>
  <ScaleCrop>false</ScaleCrop>
  <Company/>
  <LinksUpToDate>false</LinksUpToDate>
  <CharactersWithSpaces>12299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Chan</dc:creator>
  <cp:lastModifiedBy>毅聪 陈</cp:lastModifiedBy>
  <cp:revision>5</cp:revision>
  <cp:lastPrinted>2018-10-24T14:24:00Z</cp:lastPrinted>
  <dcterms:created xsi:type="dcterms:W3CDTF">2019-08-03T17:38:00Z</dcterms:created>
  <dcterms:modified xsi:type="dcterms:W3CDTF">2019-12-04T18:28:00Z</dcterms:modified>
</cp:coreProperties>
</file>